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33D6BEEE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 </w:t>
      </w:r>
      <w:r w:rsidR="008C32A8">
        <w:rPr>
          <w:rFonts w:cs="Calibri"/>
          <w:b/>
          <w:sz w:val="28"/>
          <w:szCs w:val="28"/>
        </w:rPr>
        <w:t xml:space="preserve">Signs </w:t>
      </w:r>
      <w:r w:rsidR="004B0B9C">
        <w:rPr>
          <w:rFonts w:cs="Calibri"/>
          <w:b/>
          <w:sz w:val="28"/>
          <w:szCs w:val="28"/>
        </w:rPr>
        <w:t xml:space="preserve">Leading </w:t>
      </w:r>
      <w:r w:rsidR="008C32A8">
        <w:rPr>
          <w:rFonts w:cs="Calibri"/>
          <w:b/>
          <w:sz w:val="28"/>
          <w:szCs w:val="28"/>
        </w:rPr>
        <w:t>Pro AV Rep Firms</w:t>
      </w:r>
    </w:p>
    <w:p w14:paraId="46610E87" w14:textId="77777777" w:rsidR="00BD1761" w:rsidRPr="00BD1761" w:rsidRDefault="00867A69" w:rsidP="00BD1761">
      <w:pPr>
        <w:rPr>
          <w:rFonts w:cs="Calibri"/>
          <w:bCs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AB4DA8">
        <w:rPr>
          <w:rFonts w:cs="Calibri"/>
          <w:b/>
        </w:rPr>
        <w:t xml:space="preserve"> </w:t>
      </w:r>
      <w:r w:rsidR="00BD1761" w:rsidRPr="00BD1761">
        <w:rPr>
          <w:rFonts w:cs="Calibri"/>
          <w:bCs/>
        </w:rPr>
        <w:t xml:space="preserve">Effective January 1st, Draper is expanding its network of independent manufacturer representatives with Mizzen Marketing and Richard Dean Associates being joined by Audio Biz, Excellence Marketing, Farm AV, </w:t>
      </w:r>
      <w:proofErr w:type="spellStart"/>
      <w:r w:rsidR="00BD1761" w:rsidRPr="00BD1761">
        <w:rPr>
          <w:rFonts w:cs="Calibri"/>
          <w:bCs/>
        </w:rPr>
        <w:t>HWPco</w:t>
      </w:r>
      <w:proofErr w:type="spellEnd"/>
      <w:r w:rsidR="00BD1761" w:rsidRPr="00BD1761">
        <w:rPr>
          <w:rFonts w:cs="Calibri"/>
          <w:bCs/>
        </w:rPr>
        <w:t xml:space="preserve">, Mainline Marketing, McFadden Sales, and </w:t>
      </w:r>
      <w:proofErr w:type="spellStart"/>
      <w:r w:rsidR="00BD1761" w:rsidRPr="00BD1761">
        <w:rPr>
          <w:rFonts w:cs="Calibri"/>
          <w:bCs/>
        </w:rPr>
        <w:t>SKMac</w:t>
      </w:r>
      <w:proofErr w:type="spellEnd"/>
      <w:r w:rsidR="00BD1761" w:rsidRPr="00BD1761">
        <w:rPr>
          <w:rFonts w:cs="Calibri"/>
          <w:bCs/>
        </w:rPr>
        <w:t>.</w:t>
      </w:r>
    </w:p>
    <w:p w14:paraId="05C49C0B" w14:textId="77777777" w:rsid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As a leading professional audiovisual brand, and one of our industry’s oldest family-owned companies, Draper is celebrating our best year ever.</w:t>
      </w:r>
    </w:p>
    <w:p w14:paraId="38310EBE" w14:textId="27DD9FF2" w:rsidR="00BD1761" w:rsidRP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“Our future is bright, and we want to share the excitement with our dealers and partners.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 xml:space="preserve">I can’t think of a better way to kick off the upcoming new year than by welcoming many of the Pro AV industry's finest manufacturer rep firms,” </w:t>
      </w:r>
      <w:r>
        <w:rPr>
          <w:rFonts w:cs="Calibri"/>
          <w:bCs/>
        </w:rPr>
        <w:t>said</w:t>
      </w:r>
      <w:r w:rsidRPr="00BD1761">
        <w:rPr>
          <w:rFonts w:cs="Calibri"/>
          <w:bCs/>
        </w:rPr>
        <w:t xml:space="preserve"> Kevin Barlow, Director of Sales – Pro AV.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“We are fortunate to have found such a great group of professionals who appreciate Draper’s history of product innovation and culture of partner integrity.”</w:t>
      </w:r>
    </w:p>
    <w:p w14:paraId="63817498" w14:textId="2AC5F7A5" w:rsidR="00BD1761" w:rsidRP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“We have great expectations for continued growth.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 xml:space="preserve">These additions dovetail perfectly with our strategic plans to support dramatic market share expansion,” </w:t>
      </w:r>
      <w:r>
        <w:rPr>
          <w:rFonts w:cs="Calibri"/>
          <w:bCs/>
        </w:rPr>
        <w:t>said</w:t>
      </w:r>
      <w:r w:rsidRPr="00BD1761">
        <w:rPr>
          <w:rFonts w:cs="Calibri"/>
          <w:bCs/>
        </w:rPr>
        <w:t xml:space="preserve"> Jentry Wittkamper, Draper Director of Sales.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“We began partnering with Richard Dean Associates and Mizzen Marketing earlier this year.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Their teams have been energizing and both helped make the decision to move in this direction an easy one.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All these companies have been engaged with our regional sales managers already.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Their reputations and relationships will enable tremendous opportunity for us.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We couldn’t be more pleased.”</w:t>
      </w:r>
    </w:p>
    <w:p w14:paraId="014E1531" w14:textId="50674F35" w:rsidR="00BD1761" w:rsidRP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The Draper Pro AV portfolio of products and solutions include</w:t>
      </w:r>
      <w:r w:rsidR="0063744C">
        <w:rPr>
          <w:rFonts w:cs="Calibri"/>
          <w:bCs/>
        </w:rPr>
        <w:t>s</w:t>
      </w:r>
      <w:r w:rsidRPr="00BD1761">
        <w:rPr>
          <w:rFonts w:cs="Calibri"/>
          <w:bCs/>
        </w:rPr>
        <w:t xml:space="preserve"> a wide range of projection screens and fabrics, including our award-winning TecVision surfaces, as well as projector lifts, fly cage stacking frames, and our AV mounts and structures to support the latest video wall technologies.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In addition, these reps will handle Draper commercial window shade products through our Pro AV channel of authorized dealers.</w:t>
      </w:r>
    </w:p>
    <w:p w14:paraId="4340E0EA" w14:textId="667BD42B" w:rsidR="00BD1761" w:rsidRP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 xml:space="preserve">For more on Draper, please contact </w:t>
      </w:r>
      <w:r w:rsidR="005B36CD">
        <w:rPr>
          <w:rFonts w:cs="Calibri"/>
          <w:bCs/>
        </w:rPr>
        <w:t>your Draper Regional Sales Manager or the rep firm for your area.</w:t>
      </w:r>
    </w:p>
    <w:p w14:paraId="68F96720" w14:textId="7777777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>Audio Biz – Great Lakes</w:t>
      </w:r>
    </w:p>
    <w:p w14:paraId="42F6230C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815-271-3000</w:t>
      </w:r>
    </w:p>
    <w:p w14:paraId="77AB56D4" w14:textId="77777777" w:rsidR="00BD1761" w:rsidRPr="00C61A9C" w:rsidRDefault="00BD1761" w:rsidP="00BD1761">
      <w:pPr>
        <w:spacing w:after="0"/>
        <w:ind w:firstLine="720"/>
        <w:rPr>
          <w:rFonts w:cs="Calibri"/>
          <w:b/>
        </w:rPr>
      </w:pPr>
      <w:r w:rsidRPr="00C61A9C">
        <w:rPr>
          <w:rFonts w:cs="Calibri"/>
          <w:b/>
        </w:rPr>
        <w:t>www.audiobiz.com</w:t>
      </w:r>
    </w:p>
    <w:p w14:paraId="032EEA32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39DB3849" w14:textId="7777777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>Excellence Marketing – Upper Midwest</w:t>
      </w:r>
    </w:p>
    <w:p w14:paraId="2A0B243C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952-949-9011</w:t>
      </w:r>
    </w:p>
    <w:p w14:paraId="0879E8DE" w14:textId="77777777" w:rsidR="00BD1761" w:rsidRPr="00C61A9C" w:rsidRDefault="00BD1761" w:rsidP="00BD1761">
      <w:pPr>
        <w:spacing w:after="0"/>
        <w:ind w:firstLine="720"/>
        <w:rPr>
          <w:rFonts w:cs="Calibri"/>
          <w:b/>
        </w:rPr>
      </w:pPr>
      <w:r w:rsidRPr="00C61A9C">
        <w:rPr>
          <w:rFonts w:cs="Calibri"/>
          <w:b/>
        </w:rPr>
        <w:t>www.excellencemarketing.com</w:t>
      </w:r>
    </w:p>
    <w:p w14:paraId="47E742AC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0DF598E7" w14:textId="7777777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>Farm AV – West, Southwest, Rockies</w:t>
      </w:r>
    </w:p>
    <w:p w14:paraId="21F79649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800-480-8544</w:t>
      </w:r>
    </w:p>
    <w:p w14:paraId="324D231F" w14:textId="77777777" w:rsidR="00BD1761" w:rsidRPr="0053598A" w:rsidRDefault="00BD1761" w:rsidP="00BD1761">
      <w:pPr>
        <w:spacing w:after="0"/>
        <w:ind w:firstLine="720"/>
        <w:rPr>
          <w:rFonts w:cs="Calibri"/>
          <w:b/>
        </w:rPr>
      </w:pPr>
      <w:r w:rsidRPr="0053598A">
        <w:rPr>
          <w:rFonts w:cs="Calibri"/>
          <w:b/>
        </w:rPr>
        <w:t>www.thefarmav.com</w:t>
      </w:r>
    </w:p>
    <w:p w14:paraId="5449235E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6DB64821" w14:textId="77777777" w:rsidR="00BD1761" w:rsidRDefault="00BD1761" w:rsidP="00BD1761">
      <w:pPr>
        <w:spacing w:after="0"/>
        <w:rPr>
          <w:rFonts w:cs="Calibri"/>
          <w:bCs/>
        </w:rPr>
      </w:pPr>
    </w:p>
    <w:p w14:paraId="14DEB574" w14:textId="22D2027D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</w:r>
      <w:proofErr w:type="spellStart"/>
      <w:r w:rsidRPr="00BD1761">
        <w:rPr>
          <w:rFonts w:cs="Calibri"/>
          <w:bCs/>
        </w:rPr>
        <w:t>HWPco</w:t>
      </w:r>
      <w:proofErr w:type="spellEnd"/>
      <w:r w:rsidRPr="00BD1761">
        <w:rPr>
          <w:rFonts w:cs="Calibri"/>
          <w:bCs/>
        </w:rPr>
        <w:t xml:space="preserve"> – Southeast</w:t>
      </w:r>
    </w:p>
    <w:p w14:paraId="3EE3D09F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678-866-0511</w:t>
      </w:r>
    </w:p>
    <w:p w14:paraId="44C7476B" w14:textId="77777777" w:rsidR="00BD1761" w:rsidRPr="0053598A" w:rsidRDefault="00BD1761" w:rsidP="00BD1761">
      <w:pPr>
        <w:spacing w:after="0"/>
        <w:ind w:firstLine="720"/>
        <w:rPr>
          <w:rFonts w:cs="Calibri"/>
          <w:b/>
        </w:rPr>
      </w:pPr>
      <w:r w:rsidRPr="0053598A">
        <w:rPr>
          <w:rFonts w:cs="Calibri"/>
          <w:b/>
        </w:rPr>
        <w:t>www.hwpco.com</w:t>
      </w:r>
    </w:p>
    <w:p w14:paraId="2C0B9DAD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54ACCC77" w14:textId="7777777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 xml:space="preserve">Mainline Marketing – Florida, Caribbean </w:t>
      </w:r>
    </w:p>
    <w:p w14:paraId="042CCA2D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321-253-2030</w:t>
      </w:r>
    </w:p>
    <w:p w14:paraId="4554C4C3" w14:textId="77777777" w:rsidR="00BD1761" w:rsidRPr="0053598A" w:rsidRDefault="00BD1761" w:rsidP="00BD1761">
      <w:pPr>
        <w:spacing w:after="0"/>
        <w:ind w:firstLine="720"/>
        <w:rPr>
          <w:rFonts w:cs="Calibri"/>
          <w:b/>
        </w:rPr>
      </w:pPr>
      <w:r w:rsidRPr="0053598A">
        <w:rPr>
          <w:rFonts w:cs="Calibri"/>
          <w:b/>
        </w:rPr>
        <w:t>www.mainlinemarketing.com</w:t>
      </w:r>
    </w:p>
    <w:p w14:paraId="600D5151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79F58084" w14:textId="7777777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>McFadden Sales – Ohio Valley</w:t>
      </w:r>
    </w:p>
    <w:p w14:paraId="5A503DF7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614-899-6430</w:t>
      </w:r>
    </w:p>
    <w:p w14:paraId="536609DE" w14:textId="77777777" w:rsidR="00BD1761" w:rsidRPr="00536D46" w:rsidRDefault="00BD1761" w:rsidP="00BD1761">
      <w:pPr>
        <w:spacing w:after="0"/>
        <w:ind w:firstLine="720"/>
        <w:rPr>
          <w:rFonts w:cs="Calibri"/>
          <w:b/>
        </w:rPr>
      </w:pPr>
      <w:r w:rsidRPr="00536D46">
        <w:rPr>
          <w:rFonts w:cs="Calibri"/>
          <w:b/>
        </w:rPr>
        <w:t>www.mcfadden-sales.com</w:t>
      </w:r>
    </w:p>
    <w:p w14:paraId="0C955B06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58D1B2B2" w14:textId="04B6F166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 xml:space="preserve">Mizzen Marketing – </w:t>
      </w:r>
      <w:r w:rsidR="005B36CD">
        <w:rPr>
          <w:rFonts w:cs="Calibri"/>
          <w:bCs/>
        </w:rPr>
        <w:t>TX, LA AR, OK</w:t>
      </w:r>
    </w:p>
    <w:p w14:paraId="7FC1355F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817-477-1991</w:t>
      </w:r>
    </w:p>
    <w:p w14:paraId="32296E21" w14:textId="77777777" w:rsidR="00BD1761" w:rsidRPr="00BD1B4B" w:rsidRDefault="00BD1761" w:rsidP="00BD1761">
      <w:pPr>
        <w:spacing w:after="0"/>
        <w:ind w:firstLine="720"/>
        <w:rPr>
          <w:rFonts w:cs="Calibri"/>
          <w:b/>
        </w:rPr>
      </w:pPr>
      <w:r w:rsidRPr="00BD1B4B">
        <w:rPr>
          <w:rFonts w:cs="Calibri"/>
          <w:b/>
        </w:rPr>
        <w:t>www.mizzenmarketing.com</w:t>
      </w:r>
    </w:p>
    <w:p w14:paraId="7A72C220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1F8E332C" w14:textId="7777777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>Richard Dean Associates – Northeast</w:t>
      </w:r>
    </w:p>
    <w:p w14:paraId="2D4DE80A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978-462-1150</w:t>
      </w:r>
    </w:p>
    <w:p w14:paraId="20CBA54C" w14:textId="77777777" w:rsidR="00BD1761" w:rsidRPr="00BD1B4B" w:rsidRDefault="00BD1761" w:rsidP="00BD1761">
      <w:pPr>
        <w:spacing w:after="0"/>
        <w:ind w:firstLine="720"/>
        <w:rPr>
          <w:rFonts w:cs="Calibri"/>
          <w:b/>
        </w:rPr>
      </w:pPr>
      <w:r w:rsidRPr="00BD1B4B">
        <w:rPr>
          <w:rFonts w:cs="Calibri"/>
          <w:b/>
        </w:rPr>
        <w:t>www.richarddean.com</w:t>
      </w:r>
    </w:p>
    <w:p w14:paraId="3F910A09" w14:textId="77777777" w:rsidR="00BD1761" w:rsidRPr="00BD1761" w:rsidRDefault="00BD1761" w:rsidP="00BD1761">
      <w:pPr>
        <w:spacing w:after="0"/>
        <w:rPr>
          <w:rFonts w:cs="Calibri"/>
          <w:bCs/>
        </w:rPr>
      </w:pPr>
    </w:p>
    <w:p w14:paraId="3A3AC24D" w14:textId="5CF58BE7" w:rsidR="00BD1761" w:rsidRPr="00BD1761" w:rsidRDefault="00BD1761" w:rsidP="00BD1761">
      <w:pPr>
        <w:spacing w:after="0"/>
        <w:rPr>
          <w:rFonts w:cs="Calibri"/>
          <w:bCs/>
        </w:rPr>
      </w:pPr>
      <w:r w:rsidRPr="00BD1761">
        <w:rPr>
          <w:rFonts w:cs="Calibri"/>
          <w:bCs/>
        </w:rPr>
        <w:t>•</w:t>
      </w:r>
      <w:r w:rsidRPr="00BD1761">
        <w:rPr>
          <w:rFonts w:cs="Calibri"/>
          <w:bCs/>
        </w:rPr>
        <w:tab/>
        <w:t>Samuel K. Macdonald – Mid-Atlantic, Metro NY</w:t>
      </w:r>
    </w:p>
    <w:p w14:paraId="7B3CE54D" w14:textId="77777777" w:rsidR="00BD1761" w:rsidRPr="00BD1761" w:rsidRDefault="00BD1761" w:rsidP="00BD1761">
      <w:pPr>
        <w:spacing w:after="0"/>
        <w:ind w:firstLine="720"/>
        <w:rPr>
          <w:rFonts w:cs="Calibri"/>
          <w:bCs/>
        </w:rPr>
      </w:pPr>
      <w:r w:rsidRPr="00BD1761">
        <w:rPr>
          <w:rFonts w:cs="Calibri"/>
          <w:bCs/>
        </w:rPr>
        <w:t>410-526-1776</w:t>
      </w:r>
    </w:p>
    <w:p w14:paraId="5649AA3B" w14:textId="6A35B94D" w:rsidR="00A007B3" w:rsidRPr="00BD1B4B" w:rsidRDefault="00BD1761" w:rsidP="00BD1761">
      <w:pPr>
        <w:spacing w:after="0"/>
        <w:ind w:firstLine="720"/>
        <w:rPr>
          <w:rFonts w:cs="Calibri"/>
          <w:b/>
        </w:rPr>
      </w:pPr>
      <w:r w:rsidRPr="00BD1B4B">
        <w:rPr>
          <w:rFonts w:cs="Calibri"/>
          <w:b/>
        </w:rPr>
        <w:t>www.skmac.com</w:t>
      </w:r>
    </w:p>
    <w:p w14:paraId="5CF8B15A" w14:textId="77777777" w:rsidR="00256EB0" w:rsidRDefault="00256EB0" w:rsidP="00162154"/>
    <w:p w14:paraId="4F41DA5A" w14:textId="476DE2AD" w:rsidR="00FF76C4" w:rsidRDefault="00FF76C4" w:rsidP="00FF76C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r w:rsidRPr="003D799B">
        <w:rPr>
          <w:rFonts w:cs="Calibri"/>
        </w:rPr>
        <w:t xml:space="preserve">Draper, Inc. creates core, advanced, and tailored solutions for the professional audiovisual marketplace, including projection screens, custom AV mounts, structures, </w:t>
      </w:r>
      <w:proofErr w:type="gramStart"/>
      <w:r w:rsidRPr="003D799B">
        <w:rPr>
          <w:rFonts w:cs="Calibri"/>
        </w:rPr>
        <w:t>enclosures</w:t>
      </w:r>
      <w:proofErr w:type="gramEnd"/>
      <w:r w:rsidRPr="003D799B">
        <w:rPr>
          <w:rFonts w:cs="Calibri"/>
        </w:rPr>
        <w:t xml:space="preserve"> and lifts, as well as window shades and video conferencing solutions.</w:t>
      </w:r>
      <w:r>
        <w:rPr>
          <w:rFonts w:cs="Calibri"/>
        </w:rPr>
        <w:t xml:space="preserve"> The family-owned and operated business was e</w:t>
      </w:r>
      <w:r w:rsidRPr="003D799B">
        <w:rPr>
          <w:rFonts w:cs="Calibri"/>
        </w:rPr>
        <w:t xml:space="preserve">stablished in 1902, </w:t>
      </w:r>
      <w:r>
        <w:rPr>
          <w:rFonts w:cs="Calibri"/>
        </w:rPr>
        <w:t>and</w:t>
      </w:r>
      <w:r w:rsidRPr="003D799B">
        <w:rPr>
          <w:rFonts w:cs="Calibri"/>
        </w:rPr>
        <w:t xml:space="preserve"> markets through a network of dealers and distributors to the commercial, architectural, education, and residential markets</w:t>
      </w:r>
      <w:r w:rsidRPr="00E84530">
        <w:rPr>
          <w:rFonts w:cs="Calibri"/>
        </w:rPr>
        <w:t xml:space="preserve">. To learn more, visit </w:t>
      </w:r>
      <w:hyperlink r:id="rId10" w:history="1">
        <w:r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6F8D1030" w14:textId="77777777" w:rsidR="00256EB0" w:rsidRDefault="00256EB0" w:rsidP="005E1874">
      <w:pPr>
        <w:rPr>
          <w:rFonts w:cs="Calibri"/>
        </w:rPr>
      </w:pP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256EB0">
        <w:rPr>
          <w:rFonts w:cs="Calibri"/>
          <w:b/>
          <w:u w:val="single"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1786" w14:textId="77777777" w:rsidR="00A472E3" w:rsidRDefault="00A472E3" w:rsidP="00D05074">
      <w:pPr>
        <w:spacing w:after="0"/>
      </w:pPr>
      <w:r>
        <w:separator/>
      </w:r>
    </w:p>
  </w:endnote>
  <w:endnote w:type="continuationSeparator" w:id="0">
    <w:p w14:paraId="54AFA763" w14:textId="77777777" w:rsidR="00A472E3" w:rsidRDefault="00A472E3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121E" w14:textId="77777777" w:rsidR="00A472E3" w:rsidRDefault="00A472E3" w:rsidP="00D05074">
      <w:pPr>
        <w:spacing w:after="0"/>
      </w:pPr>
      <w:r>
        <w:separator/>
      </w:r>
    </w:p>
  </w:footnote>
  <w:footnote w:type="continuationSeparator" w:id="0">
    <w:p w14:paraId="200B3A32" w14:textId="77777777" w:rsidR="00A472E3" w:rsidRDefault="00A472E3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144C"/>
    <w:rsid w:val="00031BB2"/>
    <w:rsid w:val="00035342"/>
    <w:rsid w:val="00036068"/>
    <w:rsid w:val="0003782A"/>
    <w:rsid w:val="0006031A"/>
    <w:rsid w:val="0006671F"/>
    <w:rsid w:val="00070F25"/>
    <w:rsid w:val="00085C8D"/>
    <w:rsid w:val="00087F96"/>
    <w:rsid w:val="000C3F89"/>
    <w:rsid w:val="000D02A8"/>
    <w:rsid w:val="000D1FFF"/>
    <w:rsid w:val="000E2DC3"/>
    <w:rsid w:val="000E75CF"/>
    <w:rsid w:val="00113AF4"/>
    <w:rsid w:val="001167E2"/>
    <w:rsid w:val="00161EB6"/>
    <w:rsid w:val="00162154"/>
    <w:rsid w:val="001647A5"/>
    <w:rsid w:val="0017520D"/>
    <w:rsid w:val="00192681"/>
    <w:rsid w:val="001C190E"/>
    <w:rsid w:val="001D3EBF"/>
    <w:rsid w:val="00203C8A"/>
    <w:rsid w:val="00212597"/>
    <w:rsid w:val="002309BA"/>
    <w:rsid w:val="0025341B"/>
    <w:rsid w:val="00256EB0"/>
    <w:rsid w:val="00281E31"/>
    <w:rsid w:val="002A4271"/>
    <w:rsid w:val="002E6E11"/>
    <w:rsid w:val="002E790D"/>
    <w:rsid w:val="002F7999"/>
    <w:rsid w:val="00307CA8"/>
    <w:rsid w:val="00332BA2"/>
    <w:rsid w:val="00337447"/>
    <w:rsid w:val="003503BA"/>
    <w:rsid w:val="00362DDF"/>
    <w:rsid w:val="003815A4"/>
    <w:rsid w:val="0038451D"/>
    <w:rsid w:val="003A0EFA"/>
    <w:rsid w:val="003A25E5"/>
    <w:rsid w:val="003C2AC1"/>
    <w:rsid w:val="003D799B"/>
    <w:rsid w:val="00424DCF"/>
    <w:rsid w:val="00430B12"/>
    <w:rsid w:val="00441B20"/>
    <w:rsid w:val="00441F50"/>
    <w:rsid w:val="0044593F"/>
    <w:rsid w:val="0045651C"/>
    <w:rsid w:val="004849D4"/>
    <w:rsid w:val="00487A68"/>
    <w:rsid w:val="004A5499"/>
    <w:rsid w:val="004B0B9C"/>
    <w:rsid w:val="004B7A0B"/>
    <w:rsid w:val="004C350F"/>
    <w:rsid w:val="004E1F17"/>
    <w:rsid w:val="004E4C48"/>
    <w:rsid w:val="004F312D"/>
    <w:rsid w:val="005013AC"/>
    <w:rsid w:val="00501F5C"/>
    <w:rsid w:val="00520555"/>
    <w:rsid w:val="00532F73"/>
    <w:rsid w:val="0053598A"/>
    <w:rsid w:val="00536D46"/>
    <w:rsid w:val="0054282A"/>
    <w:rsid w:val="00552C30"/>
    <w:rsid w:val="0055373B"/>
    <w:rsid w:val="00560EBA"/>
    <w:rsid w:val="00563964"/>
    <w:rsid w:val="0057350B"/>
    <w:rsid w:val="005B36CD"/>
    <w:rsid w:val="005B6820"/>
    <w:rsid w:val="005E1702"/>
    <w:rsid w:val="005E1874"/>
    <w:rsid w:val="005E5D01"/>
    <w:rsid w:val="00607A90"/>
    <w:rsid w:val="0063744C"/>
    <w:rsid w:val="006521A2"/>
    <w:rsid w:val="00656532"/>
    <w:rsid w:val="00664821"/>
    <w:rsid w:val="0066606F"/>
    <w:rsid w:val="0069127F"/>
    <w:rsid w:val="00691667"/>
    <w:rsid w:val="006A4B18"/>
    <w:rsid w:val="006B4AF0"/>
    <w:rsid w:val="007107A7"/>
    <w:rsid w:val="0071462F"/>
    <w:rsid w:val="00726B86"/>
    <w:rsid w:val="00740E5A"/>
    <w:rsid w:val="00750583"/>
    <w:rsid w:val="007631F7"/>
    <w:rsid w:val="00787CB8"/>
    <w:rsid w:val="007942DB"/>
    <w:rsid w:val="007A5098"/>
    <w:rsid w:val="007F350A"/>
    <w:rsid w:val="007F4986"/>
    <w:rsid w:val="00800E7D"/>
    <w:rsid w:val="00817C46"/>
    <w:rsid w:val="00857100"/>
    <w:rsid w:val="00867A69"/>
    <w:rsid w:val="00880125"/>
    <w:rsid w:val="008851C8"/>
    <w:rsid w:val="008862B4"/>
    <w:rsid w:val="008903B7"/>
    <w:rsid w:val="008B06FC"/>
    <w:rsid w:val="008C20A3"/>
    <w:rsid w:val="008C32A8"/>
    <w:rsid w:val="008D7250"/>
    <w:rsid w:val="008D7909"/>
    <w:rsid w:val="008D7AF8"/>
    <w:rsid w:val="008E4DAF"/>
    <w:rsid w:val="008E68A7"/>
    <w:rsid w:val="008F12AE"/>
    <w:rsid w:val="00932E7D"/>
    <w:rsid w:val="00936D92"/>
    <w:rsid w:val="00941308"/>
    <w:rsid w:val="0095764F"/>
    <w:rsid w:val="009B4A5A"/>
    <w:rsid w:val="009B64A7"/>
    <w:rsid w:val="009C646E"/>
    <w:rsid w:val="009D54F3"/>
    <w:rsid w:val="009F71F8"/>
    <w:rsid w:val="00A007B3"/>
    <w:rsid w:val="00A009E1"/>
    <w:rsid w:val="00A14318"/>
    <w:rsid w:val="00A32210"/>
    <w:rsid w:val="00A42F22"/>
    <w:rsid w:val="00A472E3"/>
    <w:rsid w:val="00A64C44"/>
    <w:rsid w:val="00A75F19"/>
    <w:rsid w:val="00A83F49"/>
    <w:rsid w:val="00A967F9"/>
    <w:rsid w:val="00AB261C"/>
    <w:rsid w:val="00AB4DA8"/>
    <w:rsid w:val="00AC1354"/>
    <w:rsid w:val="00AC1E13"/>
    <w:rsid w:val="00AC636E"/>
    <w:rsid w:val="00AD43D2"/>
    <w:rsid w:val="00B04473"/>
    <w:rsid w:val="00B13884"/>
    <w:rsid w:val="00B14403"/>
    <w:rsid w:val="00B22FA2"/>
    <w:rsid w:val="00B37A22"/>
    <w:rsid w:val="00B443FE"/>
    <w:rsid w:val="00B4653E"/>
    <w:rsid w:val="00B64495"/>
    <w:rsid w:val="00B84D5A"/>
    <w:rsid w:val="00B9677A"/>
    <w:rsid w:val="00BA0CB3"/>
    <w:rsid w:val="00BB0E66"/>
    <w:rsid w:val="00BB6518"/>
    <w:rsid w:val="00BD1761"/>
    <w:rsid w:val="00BD1B4B"/>
    <w:rsid w:val="00BD7E5F"/>
    <w:rsid w:val="00C109F8"/>
    <w:rsid w:val="00C233AD"/>
    <w:rsid w:val="00C4754A"/>
    <w:rsid w:val="00C61A9C"/>
    <w:rsid w:val="00C65064"/>
    <w:rsid w:val="00C70285"/>
    <w:rsid w:val="00C85DAA"/>
    <w:rsid w:val="00C91D50"/>
    <w:rsid w:val="00CA72E8"/>
    <w:rsid w:val="00CB27BA"/>
    <w:rsid w:val="00CC3284"/>
    <w:rsid w:val="00CC5907"/>
    <w:rsid w:val="00CD0724"/>
    <w:rsid w:val="00CE2F91"/>
    <w:rsid w:val="00D05074"/>
    <w:rsid w:val="00D15B81"/>
    <w:rsid w:val="00D322D9"/>
    <w:rsid w:val="00D53734"/>
    <w:rsid w:val="00D546AF"/>
    <w:rsid w:val="00D54AA8"/>
    <w:rsid w:val="00D80588"/>
    <w:rsid w:val="00D8540A"/>
    <w:rsid w:val="00DA50C2"/>
    <w:rsid w:val="00DB097F"/>
    <w:rsid w:val="00DE5F69"/>
    <w:rsid w:val="00E03ED1"/>
    <w:rsid w:val="00E300B6"/>
    <w:rsid w:val="00E40167"/>
    <w:rsid w:val="00E5719F"/>
    <w:rsid w:val="00EA0867"/>
    <w:rsid w:val="00EC1F3C"/>
    <w:rsid w:val="00ED6F0E"/>
    <w:rsid w:val="00EE7ED4"/>
    <w:rsid w:val="00F1688D"/>
    <w:rsid w:val="00F21E56"/>
    <w:rsid w:val="00F2539D"/>
    <w:rsid w:val="00F32CE2"/>
    <w:rsid w:val="00F67F5C"/>
    <w:rsid w:val="00F7130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2022-12-06T15:55:00Z</dcterms:created>
  <dcterms:modified xsi:type="dcterms:W3CDTF">2022-12-06T15:55:00Z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