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093E" w14:textId="77777777" w:rsidR="00A009E1" w:rsidRDefault="00A009E1" w:rsidP="00A009E1">
      <w:pPr>
        <w:spacing w:after="0"/>
        <w:jc w:val="center"/>
        <w:rPr>
          <w:rFonts w:cs="Calibri"/>
          <w:b/>
          <w:sz w:val="28"/>
          <w:szCs w:val="28"/>
        </w:rPr>
      </w:pPr>
      <w:bookmarkStart w:id="0" w:name="_Hlk481495486"/>
    </w:p>
    <w:p w14:paraId="7364340B" w14:textId="4461AB78" w:rsidR="00867A69" w:rsidRPr="00A14318" w:rsidRDefault="00A009E1" w:rsidP="00A009E1">
      <w:pPr>
        <w:spacing w:after="240"/>
        <w:jc w:val="center"/>
        <w:rPr>
          <w:rFonts w:cs="Calibri"/>
          <w:b/>
          <w:sz w:val="28"/>
          <w:szCs w:val="28"/>
        </w:rPr>
      </w:pPr>
      <w:r>
        <w:rPr>
          <w:rFonts w:cs="Calibri"/>
          <w:b/>
          <w:sz w:val="28"/>
          <w:szCs w:val="28"/>
        </w:rPr>
        <w:t>D</w:t>
      </w:r>
      <w:r w:rsidR="00AC1E13" w:rsidRPr="00A14318">
        <w:rPr>
          <w:rFonts w:cs="Calibri"/>
          <w:b/>
          <w:sz w:val="28"/>
          <w:szCs w:val="28"/>
        </w:rPr>
        <w:t xml:space="preserve">raper® </w:t>
      </w:r>
      <w:r w:rsidR="00BA1A97">
        <w:rPr>
          <w:rFonts w:cs="Calibri"/>
          <w:b/>
          <w:sz w:val="28"/>
          <w:szCs w:val="28"/>
        </w:rPr>
        <w:t xml:space="preserve">Unveils </w:t>
      </w:r>
      <w:r w:rsidR="00D96598">
        <w:rPr>
          <w:rFonts w:cs="Calibri"/>
          <w:b/>
          <w:sz w:val="28"/>
          <w:szCs w:val="28"/>
        </w:rPr>
        <w:t xml:space="preserve">New </w:t>
      </w:r>
      <w:r w:rsidR="00BA1A97">
        <w:rPr>
          <w:rFonts w:cs="Calibri"/>
          <w:b/>
          <w:sz w:val="28"/>
          <w:szCs w:val="28"/>
        </w:rPr>
        <w:t>Shade Sales Kit</w:t>
      </w:r>
    </w:p>
    <w:p w14:paraId="185B5FDD" w14:textId="337C4474" w:rsidR="00BA1A97" w:rsidRDefault="00867A69" w:rsidP="00BA1A97">
      <w:pPr>
        <w:rPr>
          <w:rFonts w:cs="Calibri"/>
        </w:rPr>
      </w:pPr>
      <w:r w:rsidRPr="00406F96">
        <w:rPr>
          <w:rFonts w:cs="Calibri"/>
          <w:b/>
        </w:rPr>
        <w:t xml:space="preserve">(Spiceland, Ind.) </w:t>
      </w:r>
      <w:r>
        <w:rPr>
          <w:rFonts w:cs="Calibri"/>
          <w:b/>
        </w:rPr>
        <w:t>–</w:t>
      </w:r>
      <w:r w:rsidRPr="00802D91">
        <w:rPr>
          <w:rFonts w:cs="Calibri"/>
        </w:rPr>
        <w:t xml:space="preserve"> </w:t>
      </w:r>
      <w:r w:rsidR="007A4DB2">
        <w:rPr>
          <w:rFonts w:cs="Calibri"/>
        </w:rPr>
        <w:t>More and more homeowners are including motorized window shades in smart home upgrades and refits. While most integrators are comfortable with the motorization and automation side of selling shades, they may be less so talking about fabric choices.</w:t>
      </w:r>
    </w:p>
    <w:p w14:paraId="08F1A296" w14:textId="7596052B" w:rsidR="007A4DB2" w:rsidRDefault="007A4DB2" w:rsidP="00BA1A97">
      <w:pPr>
        <w:rPr>
          <w:rFonts w:cs="Calibri"/>
        </w:rPr>
      </w:pPr>
      <w:r>
        <w:rPr>
          <w:rFonts w:cs="Calibri"/>
        </w:rPr>
        <w:t>Draper</w:t>
      </w:r>
      <w:r w:rsidR="0010316C">
        <w:rPr>
          <w:rFonts w:cs="Calibri"/>
        </w:rPr>
        <w:t>®</w:t>
      </w:r>
      <w:r>
        <w:rPr>
          <w:rFonts w:cs="Calibri"/>
        </w:rPr>
        <w:t xml:space="preserve"> is here to help with a new shade fabric sales kit, </w:t>
      </w:r>
      <w:r w:rsidR="00132917">
        <w:rPr>
          <w:rFonts w:cs="Calibri"/>
        </w:rPr>
        <w:t>which was</w:t>
      </w:r>
      <w:r>
        <w:rPr>
          <w:rFonts w:cs="Calibri"/>
        </w:rPr>
        <w:t xml:space="preserve"> introduced </w:t>
      </w:r>
      <w:r w:rsidR="00132917">
        <w:rPr>
          <w:rFonts w:cs="Calibri"/>
        </w:rPr>
        <w:t>at</w:t>
      </w:r>
      <w:r>
        <w:rPr>
          <w:rFonts w:cs="Calibri"/>
        </w:rPr>
        <w:t xml:space="preserve"> CEDIA 2021.</w:t>
      </w:r>
    </w:p>
    <w:p w14:paraId="1B110765" w14:textId="78E20E42" w:rsidR="00FC117C" w:rsidRDefault="00FC117C" w:rsidP="00BA1A97">
      <w:pPr>
        <w:rPr>
          <w:rFonts w:cs="Calibri"/>
        </w:rPr>
      </w:pPr>
      <w:r>
        <w:rPr>
          <w:rFonts w:cs="Calibri"/>
        </w:rPr>
        <w:t xml:space="preserve">The stylish but durable kit includes hundreds of Draper@Home </w:t>
      </w:r>
      <w:r w:rsidR="00666DB6">
        <w:rPr>
          <w:rFonts w:cs="Calibri"/>
        </w:rPr>
        <w:t xml:space="preserve">interior and exterior </w:t>
      </w:r>
      <w:r>
        <w:rPr>
          <w:rFonts w:cs="Calibri"/>
        </w:rPr>
        <w:t xml:space="preserve">fabric samples from domestic weavers Phifer and </w:t>
      </w:r>
      <w:proofErr w:type="spellStart"/>
      <w:r>
        <w:rPr>
          <w:rFonts w:cs="Calibri"/>
        </w:rPr>
        <w:t>Mermet</w:t>
      </w:r>
      <w:proofErr w:type="spellEnd"/>
      <w:r>
        <w:rPr>
          <w:rFonts w:cs="Calibri"/>
        </w:rPr>
        <w:t xml:space="preserve"> USA.</w:t>
      </w:r>
    </w:p>
    <w:p w14:paraId="03A3D33E" w14:textId="073062BE" w:rsidR="00FC117C" w:rsidRDefault="00FC117C" w:rsidP="00BA1A97">
      <w:pPr>
        <w:rPr>
          <w:rFonts w:cs="Calibri"/>
        </w:rPr>
      </w:pPr>
      <w:r>
        <w:rPr>
          <w:rFonts w:cs="Calibri"/>
        </w:rPr>
        <w:t>“We very much designed this new kit with the custom integrator in mind,” said Penny Sitler, LEED AP, director of marketing for Draper. “We took dealer feedback to heart and designed the kit to be comprehensive but also well-organized and very easy to use. We believe our dealers will find the kit an invaluable sales and reference tool.”</w:t>
      </w:r>
    </w:p>
    <w:p w14:paraId="0443C919" w14:textId="196B17CF" w:rsidR="00FC117C" w:rsidRDefault="00666DB6" w:rsidP="00BA1A97">
      <w:pPr>
        <w:rPr>
          <w:rFonts w:cs="Calibri"/>
        </w:rPr>
      </w:pPr>
      <w:r>
        <w:rPr>
          <w:rFonts w:cs="Calibri"/>
        </w:rPr>
        <w:t xml:space="preserve">The sales kit comes in a single box for better portability. </w:t>
      </w:r>
      <w:r w:rsidR="00FC117C">
        <w:rPr>
          <w:rFonts w:cs="Calibri"/>
        </w:rPr>
        <w:t xml:space="preserve">Fabrics are grouped by type in </w:t>
      </w:r>
      <w:r w:rsidR="0010316C">
        <w:rPr>
          <w:rFonts w:cs="Calibri"/>
        </w:rPr>
        <w:t xml:space="preserve">protective </w:t>
      </w:r>
      <w:r w:rsidR="00FC117C">
        <w:rPr>
          <w:rFonts w:cs="Calibri"/>
        </w:rPr>
        <w:t>color</w:t>
      </w:r>
      <w:r w:rsidR="0010316C">
        <w:rPr>
          <w:rFonts w:cs="Calibri"/>
        </w:rPr>
        <w:t>-</w:t>
      </w:r>
      <w:r w:rsidR="00FC117C">
        <w:rPr>
          <w:rFonts w:cs="Calibri"/>
        </w:rPr>
        <w:t>coded packets so you can find what you need without thumbing through stacks of swatches. Choosing a shade fabric is about more than just color, so solar performance data is also included with each fabric</w:t>
      </w:r>
      <w:r>
        <w:rPr>
          <w:rFonts w:cs="Calibri"/>
        </w:rPr>
        <w:t>.</w:t>
      </w:r>
    </w:p>
    <w:p w14:paraId="7794EB4A" w14:textId="641B901D" w:rsidR="007A4DB2" w:rsidRPr="00A32210" w:rsidRDefault="00FC117C" w:rsidP="00BA1A97">
      <w:pPr>
        <w:rPr>
          <w:rFonts w:cs="Calibri"/>
        </w:rPr>
      </w:pPr>
      <w:r>
        <w:rPr>
          <w:rFonts w:cs="Calibri"/>
        </w:rPr>
        <w:t xml:space="preserve">Each kit </w:t>
      </w:r>
      <w:r w:rsidR="00666DB6">
        <w:rPr>
          <w:rFonts w:cs="Calibri"/>
        </w:rPr>
        <w:t>also includes a</w:t>
      </w:r>
      <w:r w:rsidR="007A4DB2" w:rsidRPr="007A4DB2">
        <w:rPr>
          <w:rFonts w:cs="Calibri"/>
        </w:rPr>
        <w:t xml:space="preserve"> hardware </w:t>
      </w:r>
      <w:r w:rsidR="00132917">
        <w:rPr>
          <w:rFonts w:cs="Calibri"/>
        </w:rPr>
        <w:t xml:space="preserve">color </w:t>
      </w:r>
      <w:r w:rsidR="00666DB6">
        <w:rPr>
          <w:rFonts w:cs="Calibri"/>
        </w:rPr>
        <w:t>card to allow for comparison and choice without adding extra weight, and a handy “in-the-window” openness tool to demonstrate the impact of openness on view-through.</w:t>
      </w:r>
    </w:p>
    <w:p w14:paraId="4B392FC8" w14:textId="2DC91170" w:rsidR="00A32210" w:rsidRDefault="00666DB6" w:rsidP="00A32210">
      <w:pPr>
        <w:rPr>
          <w:rFonts w:cs="Calibri"/>
        </w:rPr>
      </w:pPr>
      <w:r>
        <w:rPr>
          <w:rFonts w:cs="Calibri"/>
        </w:rPr>
        <w:t xml:space="preserve">To </w:t>
      </w:r>
      <w:r w:rsidR="00132917">
        <w:rPr>
          <w:rFonts w:cs="Calibri"/>
        </w:rPr>
        <w:t xml:space="preserve">get </w:t>
      </w:r>
      <w:r>
        <w:rPr>
          <w:rFonts w:cs="Calibri"/>
        </w:rPr>
        <w:t>a shade sales kit built just for you,</w:t>
      </w:r>
      <w:r w:rsidR="0010316C">
        <w:rPr>
          <w:rFonts w:cs="Calibri"/>
        </w:rPr>
        <w:t xml:space="preserve"> </w:t>
      </w:r>
      <w:r w:rsidR="00132917">
        <w:rPr>
          <w:rFonts w:cs="Calibri"/>
        </w:rPr>
        <w:t xml:space="preserve">along with coupons that will cover the kit’s cost, visit </w:t>
      </w:r>
      <w:hyperlink r:id="rId10" w:history="1">
        <w:r w:rsidR="00132917" w:rsidRPr="00F10C57">
          <w:rPr>
            <w:rStyle w:val="Hyperlink"/>
            <w:rFonts w:cs="Calibri"/>
          </w:rPr>
          <w:t>www.draperinc.com/contactus</w:t>
        </w:r>
      </w:hyperlink>
      <w:r w:rsidR="00132917">
        <w:rPr>
          <w:rFonts w:cs="Calibri"/>
        </w:rPr>
        <w:t xml:space="preserve"> to contact your Draper representative.</w:t>
      </w:r>
    </w:p>
    <w:p w14:paraId="29DE00E3" w14:textId="77777777" w:rsidR="00A32210" w:rsidRDefault="00A32210" w:rsidP="00D53734">
      <w:pPr>
        <w:rPr>
          <w:rFonts w:cs="Calibri"/>
        </w:rPr>
      </w:pPr>
    </w:p>
    <w:p w14:paraId="0F36D46F" w14:textId="0A318C3F" w:rsidR="00F1688D" w:rsidRDefault="00867A69" w:rsidP="00D53734">
      <w:pPr>
        <w:rPr>
          <w:rFonts w:cs="Calibri"/>
        </w:rPr>
      </w:pPr>
      <w:r w:rsidRPr="00406F96">
        <w:rPr>
          <w:rFonts w:cs="Calibri"/>
          <w:b/>
          <w:u w:val="single"/>
        </w:rPr>
        <w:t>About Draper</w:t>
      </w:r>
      <w:r w:rsidRPr="00406F96">
        <w:rPr>
          <w:rFonts w:cs="Calibri"/>
          <w:b/>
          <w:u w:val="single"/>
        </w:rPr>
        <w:br/>
      </w:r>
      <w:proofErr w:type="spellStart"/>
      <w:r w:rsidR="003D799B" w:rsidRPr="003D799B">
        <w:rPr>
          <w:rFonts w:cs="Calibri"/>
        </w:rPr>
        <w:t>Draper</w:t>
      </w:r>
      <w:proofErr w:type="spellEnd"/>
      <w:r w:rsidR="003D799B" w:rsidRPr="003D799B">
        <w:rPr>
          <w:rFonts w:cs="Calibri"/>
        </w:rPr>
        <w:t xml:space="preserve">, Inc. creates core, advanced, and tailored solutions for the </w:t>
      </w:r>
      <w:r w:rsidR="003503BA">
        <w:rPr>
          <w:rFonts w:cs="Calibri"/>
        </w:rPr>
        <w:t>residential</w:t>
      </w:r>
      <w:r w:rsidR="003D799B" w:rsidRPr="003D799B">
        <w:rPr>
          <w:rFonts w:cs="Calibri"/>
        </w:rPr>
        <w:t xml:space="preserve"> marketplace, including</w:t>
      </w:r>
      <w:r w:rsidR="003503BA">
        <w:rPr>
          <w:rFonts w:cs="Calibri"/>
        </w:rPr>
        <w:t xml:space="preserve"> motorized indoor and outdoor window shades,</w:t>
      </w:r>
      <w:r w:rsidR="003D799B" w:rsidRPr="003D799B">
        <w:rPr>
          <w:rFonts w:cs="Calibri"/>
        </w:rPr>
        <w:t xml:space="preserve"> projection screens, custom AV mounts, structures, enclosures</w:t>
      </w:r>
      <w:r w:rsidR="005E5D01">
        <w:rPr>
          <w:rFonts w:cs="Calibri"/>
        </w:rPr>
        <w:t>,</w:t>
      </w:r>
      <w:r w:rsidR="003D799B" w:rsidRPr="003D799B">
        <w:rPr>
          <w:rFonts w:cs="Calibri"/>
        </w:rPr>
        <w:t xml:space="preserve"> and lifts</w:t>
      </w:r>
      <w:r w:rsidR="003503BA">
        <w:rPr>
          <w:rFonts w:cs="Calibri"/>
        </w:rPr>
        <w:t xml:space="preserve">. </w:t>
      </w:r>
      <w:r w:rsidR="003D799B" w:rsidRPr="003D799B">
        <w:rPr>
          <w:rFonts w:cs="Calibri"/>
        </w:rPr>
        <w:t xml:space="preserve">Established in 1902, Draper markets through a network of dealers and distributors to the </w:t>
      </w:r>
      <w:r w:rsidR="003503BA">
        <w:rPr>
          <w:rFonts w:cs="Calibri"/>
        </w:rPr>
        <w:t xml:space="preserve">residential, </w:t>
      </w:r>
      <w:r w:rsidR="003D799B" w:rsidRPr="003D799B">
        <w:rPr>
          <w:rFonts w:cs="Calibri"/>
        </w:rPr>
        <w:t>commercial, architectural,</w:t>
      </w:r>
      <w:r w:rsidR="003503BA">
        <w:rPr>
          <w:rFonts w:cs="Calibri"/>
        </w:rPr>
        <w:t xml:space="preserve"> and</w:t>
      </w:r>
      <w:r w:rsidR="003D799B" w:rsidRPr="003D799B">
        <w:rPr>
          <w:rFonts w:cs="Calibri"/>
        </w:rPr>
        <w:t xml:space="preserve"> education</w:t>
      </w:r>
      <w:r w:rsidR="003503BA">
        <w:rPr>
          <w:rFonts w:cs="Calibri"/>
        </w:rPr>
        <w:t xml:space="preserve"> </w:t>
      </w:r>
      <w:r w:rsidR="003D799B" w:rsidRPr="003D799B">
        <w:rPr>
          <w:rFonts w:cs="Calibri"/>
        </w:rPr>
        <w:t>markets</w:t>
      </w:r>
      <w:r w:rsidR="002A4271" w:rsidRPr="00E84530">
        <w:rPr>
          <w:rFonts w:cs="Calibri"/>
        </w:rPr>
        <w:t xml:space="preserve">. To learn more, visit </w:t>
      </w:r>
      <w:hyperlink r:id="rId11" w:history="1">
        <w:r w:rsidR="002A4271" w:rsidRPr="009E714A">
          <w:rPr>
            <w:rStyle w:val="Hyperlink"/>
            <w:rFonts w:cs="Calibri"/>
          </w:rPr>
          <w:t>www.draperinc.com</w:t>
        </w:r>
      </w:hyperlink>
      <w:r w:rsidRPr="00E84530">
        <w:rPr>
          <w:rFonts w:cs="Calibri"/>
        </w:rPr>
        <w:t>.</w:t>
      </w:r>
    </w:p>
    <w:p w14:paraId="5D84C1C6" w14:textId="49CBFE10" w:rsidR="00A83F49" w:rsidRPr="00867A69" w:rsidRDefault="00867A69" w:rsidP="00867A69">
      <w:pPr>
        <w:spacing w:after="120"/>
        <w:rPr>
          <w:rFonts w:cs="Calibri"/>
          <w:b/>
        </w:rPr>
      </w:pPr>
      <w:r w:rsidRPr="00406F96">
        <w:rPr>
          <w:rFonts w:cs="Calibri"/>
          <w:b/>
        </w:rPr>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2" w:history="1">
        <w:r w:rsidRPr="009E714A">
          <w:rPr>
            <w:rStyle w:val="Hyperlink"/>
            <w:rFonts w:cs="Calibri"/>
            <w:b/>
          </w:rPr>
          <w:t>tcoffey@draperinc.com</w:t>
        </w:r>
      </w:hyperlink>
      <w:r>
        <w:rPr>
          <w:rFonts w:cs="Calibri"/>
          <w:b/>
        </w:rPr>
        <w:br/>
      </w:r>
      <w:r w:rsidRPr="00406F96">
        <w:rPr>
          <w:rFonts w:cs="Calibri"/>
        </w:rPr>
        <w:t xml:space="preserve">Website: </w:t>
      </w:r>
      <w:hyperlink r:id="rId13" w:history="1">
        <w:r w:rsidRPr="009E714A">
          <w:rPr>
            <w:rStyle w:val="Hyperlink"/>
            <w:rFonts w:cs="Calibri"/>
            <w:b/>
          </w:rPr>
          <w:t>www.draperinc.com</w:t>
        </w:r>
      </w:hyperlink>
    </w:p>
    <w:sectPr w:rsidR="00A83F49" w:rsidRPr="00867A69" w:rsidSect="008862B4">
      <w:headerReference w:type="default" r:id="rId14"/>
      <w:footerReference w:type="default" r:id="rId15"/>
      <w:pgSz w:w="12240" w:h="15840"/>
      <w:pgMar w:top="1872" w:right="1008" w:bottom="1872" w:left="864" w:header="187" w:footer="6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5E8D" w14:textId="77777777" w:rsidR="00C75FCD" w:rsidRDefault="00C75FCD" w:rsidP="00D05074">
      <w:pPr>
        <w:spacing w:after="0"/>
      </w:pPr>
      <w:r>
        <w:separator/>
      </w:r>
    </w:p>
  </w:endnote>
  <w:endnote w:type="continuationSeparator" w:id="0">
    <w:p w14:paraId="299C7DF1" w14:textId="77777777" w:rsidR="00C75FCD" w:rsidRDefault="00C75FCD"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r w:rsidR="00113AF4" w:rsidRPr="00C4754A">
      <w:rPr>
        <w:color w:val="404040" w:themeColor="text1" w:themeTint="BF"/>
        <w:sz w:val="20"/>
        <w:szCs w:val="20"/>
      </w:rPr>
      <w:t xml:space="preserve">draperinc.com  |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IN</w:t>
    </w:r>
    <w:r w:rsidR="00C4754A" w:rsidRPr="00C4754A">
      <w:rPr>
        <w:color w:val="404040" w:themeColor="text1" w:themeTint="BF"/>
        <w:sz w:val="20"/>
        <w:szCs w:val="20"/>
      </w:rPr>
      <w:t xml:space="preserve">  USA</w:t>
    </w:r>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85D6" w14:textId="77777777" w:rsidR="00C75FCD" w:rsidRDefault="00C75FCD" w:rsidP="00D05074">
      <w:pPr>
        <w:spacing w:after="0"/>
      </w:pPr>
      <w:r>
        <w:separator/>
      </w:r>
    </w:p>
  </w:footnote>
  <w:footnote w:type="continuationSeparator" w:id="0">
    <w:p w14:paraId="12F8D190" w14:textId="77777777" w:rsidR="00C75FCD" w:rsidRDefault="00C75FCD"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5342"/>
    <w:rsid w:val="00036068"/>
    <w:rsid w:val="0003782A"/>
    <w:rsid w:val="0006031A"/>
    <w:rsid w:val="00087F96"/>
    <w:rsid w:val="000C3F89"/>
    <w:rsid w:val="000D02A8"/>
    <w:rsid w:val="000D1FFF"/>
    <w:rsid w:val="000E2DC3"/>
    <w:rsid w:val="0010316C"/>
    <w:rsid w:val="00113AF4"/>
    <w:rsid w:val="001167E2"/>
    <w:rsid w:val="00132917"/>
    <w:rsid w:val="001647A5"/>
    <w:rsid w:val="001C190E"/>
    <w:rsid w:val="001D3EBF"/>
    <w:rsid w:val="00203C8A"/>
    <w:rsid w:val="00212597"/>
    <w:rsid w:val="00281E31"/>
    <w:rsid w:val="002A4271"/>
    <w:rsid w:val="002E6E11"/>
    <w:rsid w:val="002E790D"/>
    <w:rsid w:val="00332BA2"/>
    <w:rsid w:val="00337447"/>
    <w:rsid w:val="003503BA"/>
    <w:rsid w:val="00362DDF"/>
    <w:rsid w:val="003815A4"/>
    <w:rsid w:val="003A0EFA"/>
    <w:rsid w:val="003D799B"/>
    <w:rsid w:val="00424DCF"/>
    <w:rsid w:val="00430B12"/>
    <w:rsid w:val="00441B20"/>
    <w:rsid w:val="00441F50"/>
    <w:rsid w:val="0045651C"/>
    <w:rsid w:val="004849D4"/>
    <w:rsid w:val="00487A68"/>
    <w:rsid w:val="004B4576"/>
    <w:rsid w:val="004B7A0B"/>
    <w:rsid w:val="004E1F17"/>
    <w:rsid w:val="004E4C48"/>
    <w:rsid w:val="004F312D"/>
    <w:rsid w:val="00501A83"/>
    <w:rsid w:val="00501F5C"/>
    <w:rsid w:val="00520555"/>
    <w:rsid w:val="00532F73"/>
    <w:rsid w:val="00560EBA"/>
    <w:rsid w:val="005A2DD2"/>
    <w:rsid w:val="005E5D01"/>
    <w:rsid w:val="006521A2"/>
    <w:rsid w:val="00656532"/>
    <w:rsid w:val="00664821"/>
    <w:rsid w:val="00666DB6"/>
    <w:rsid w:val="0069127F"/>
    <w:rsid w:val="00691667"/>
    <w:rsid w:val="006A4B18"/>
    <w:rsid w:val="007107A7"/>
    <w:rsid w:val="0071462F"/>
    <w:rsid w:val="00736ABF"/>
    <w:rsid w:val="00740E5A"/>
    <w:rsid w:val="00750583"/>
    <w:rsid w:val="00752E13"/>
    <w:rsid w:val="007631F7"/>
    <w:rsid w:val="00787CB8"/>
    <w:rsid w:val="007942DB"/>
    <w:rsid w:val="007A4DB2"/>
    <w:rsid w:val="007D0AF5"/>
    <w:rsid w:val="007F350A"/>
    <w:rsid w:val="007F4986"/>
    <w:rsid w:val="00817C46"/>
    <w:rsid w:val="00867A69"/>
    <w:rsid w:val="00880125"/>
    <w:rsid w:val="008851C8"/>
    <w:rsid w:val="008862B4"/>
    <w:rsid w:val="008903B7"/>
    <w:rsid w:val="008D7250"/>
    <w:rsid w:val="008D7909"/>
    <w:rsid w:val="00936D92"/>
    <w:rsid w:val="00941308"/>
    <w:rsid w:val="0095764F"/>
    <w:rsid w:val="00982EF0"/>
    <w:rsid w:val="009B4A5A"/>
    <w:rsid w:val="009B64A7"/>
    <w:rsid w:val="009D54F3"/>
    <w:rsid w:val="009F71F8"/>
    <w:rsid w:val="00A009E1"/>
    <w:rsid w:val="00A14318"/>
    <w:rsid w:val="00A32210"/>
    <w:rsid w:val="00A83F49"/>
    <w:rsid w:val="00A94FC9"/>
    <w:rsid w:val="00AA225D"/>
    <w:rsid w:val="00AB261C"/>
    <w:rsid w:val="00AC1354"/>
    <w:rsid w:val="00AC1E13"/>
    <w:rsid w:val="00AD43D2"/>
    <w:rsid w:val="00B04473"/>
    <w:rsid w:val="00B13884"/>
    <w:rsid w:val="00B64495"/>
    <w:rsid w:val="00B64C8F"/>
    <w:rsid w:val="00BA0CB3"/>
    <w:rsid w:val="00BA1A97"/>
    <w:rsid w:val="00C0760A"/>
    <w:rsid w:val="00C233AD"/>
    <w:rsid w:val="00C4754A"/>
    <w:rsid w:val="00C571E0"/>
    <w:rsid w:val="00C60EE7"/>
    <w:rsid w:val="00C65064"/>
    <w:rsid w:val="00C70285"/>
    <w:rsid w:val="00C75FCD"/>
    <w:rsid w:val="00C91D50"/>
    <w:rsid w:val="00CB27BA"/>
    <w:rsid w:val="00CC5907"/>
    <w:rsid w:val="00CD0724"/>
    <w:rsid w:val="00CE2F91"/>
    <w:rsid w:val="00D05074"/>
    <w:rsid w:val="00D322D9"/>
    <w:rsid w:val="00D53734"/>
    <w:rsid w:val="00D54AA8"/>
    <w:rsid w:val="00D80588"/>
    <w:rsid w:val="00D96598"/>
    <w:rsid w:val="00DB097F"/>
    <w:rsid w:val="00E03ED1"/>
    <w:rsid w:val="00E300B6"/>
    <w:rsid w:val="00E40167"/>
    <w:rsid w:val="00EE7ED4"/>
    <w:rsid w:val="00F1688D"/>
    <w:rsid w:val="00F21E56"/>
    <w:rsid w:val="00F2539D"/>
    <w:rsid w:val="00F2575A"/>
    <w:rsid w:val="00F32CE2"/>
    <w:rsid w:val="00F71309"/>
    <w:rsid w:val="00FC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coffey@draperi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raperinc.com/contactu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2219C-1186-4E99-9F04-F420049A6E7F}">
  <ds:schemaRefs>
    <ds:schemaRef ds:uri="http://schemas.openxmlformats.org/officeDocument/2006/bibliography"/>
  </ds:schemaRefs>
</ds:datastoreItem>
</file>

<file path=customXml/itemProps2.xml><?xml version="1.0" encoding="utf-8"?>
<ds:datastoreItem xmlns:ds="http://schemas.openxmlformats.org/officeDocument/2006/customXml" ds:itemID="{314A70CD-3CA5-4DCF-86C9-13521AC5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AEC2B9-D8AA-44D3-8AB8-438853CDD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3</cp:revision>
  <cp:lastPrinted>2017-06-23T13:18:00Z</cp:lastPrinted>
  <dcterms:created xsi:type="dcterms:W3CDTF">2021-09-03T18:03:00Z</dcterms:created>
  <dcterms:modified xsi:type="dcterms:W3CDTF">2021-09-03T18:04:00Z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