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93E" w14:textId="77777777" w:rsidR="00A009E1" w:rsidRDefault="00A009E1" w:rsidP="00A009E1">
      <w:pPr>
        <w:spacing w:after="0"/>
        <w:jc w:val="center"/>
        <w:rPr>
          <w:rFonts w:cs="Calibri"/>
          <w:b/>
          <w:sz w:val="28"/>
          <w:szCs w:val="28"/>
        </w:rPr>
      </w:pPr>
      <w:bookmarkStart w:id="0" w:name="_Hlk481495486"/>
    </w:p>
    <w:p w14:paraId="7364340B" w14:textId="18B36FB9" w:rsidR="00867A69" w:rsidRPr="00A14318" w:rsidRDefault="00A009E1" w:rsidP="00A009E1">
      <w:pPr>
        <w:spacing w:after="240"/>
        <w:jc w:val="center"/>
        <w:rPr>
          <w:rFonts w:cs="Calibri"/>
          <w:b/>
          <w:sz w:val="28"/>
          <w:szCs w:val="28"/>
        </w:rPr>
      </w:pPr>
      <w:r>
        <w:rPr>
          <w:rFonts w:cs="Calibri"/>
          <w:b/>
          <w:sz w:val="28"/>
          <w:szCs w:val="28"/>
        </w:rPr>
        <w:t>D</w:t>
      </w:r>
      <w:r w:rsidR="00AC1E13" w:rsidRPr="00A14318">
        <w:rPr>
          <w:rFonts w:cs="Calibri"/>
          <w:b/>
          <w:sz w:val="28"/>
          <w:szCs w:val="28"/>
        </w:rPr>
        <w:t xml:space="preserve">raper® </w:t>
      </w:r>
      <w:r w:rsidR="00CA1AC4">
        <w:rPr>
          <w:rFonts w:cs="Calibri"/>
          <w:b/>
          <w:sz w:val="28"/>
          <w:szCs w:val="28"/>
        </w:rPr>
        <w:t>Rechargeable Screen Takes Projection Anywhere—Without Wires</w:t>
      </w:r>
    </w:p>
    <w:p w14:paraId="6ECB889C" w14:textId="77777777" w:rsidR="001072C9" w:rsidRDefault="00867A69" w:rsidP="00CA1AC4">
      <w:pPr>
        <w:rPr>
          <w:rFonts w:cs="Calibri"/>
          <w:bCs/>
        </w:rPr>
      </w:pPr>
      <w:r w:rsidRPr="00406F96">
        <w:rPr>
          <w:rFonts w:cs="Calibri"/>
          <w:b/>
        </w:rPr>
        <w:t xml:space="preserve">(Spiceland, Ind.) </w:t>
      </w:r>
      <w:r>
        <w:rPr>
          <w:rFonts w:cs="Calibri"/>
          <w:b/>
        </w:rPr>
        <w:t>–</w:t>
      </w:r>
      <w:r w:rsidR="00EE7D11">
        <w:rPr>
          <w:rFonts w:cs="Calibri"/>
          <w:b/>
        </w:rPr>
        <w:t xml:space="preserve"> </w:t>
      </w:r>
      <w:r w:rsidR="00EE7D11" w:rsidRPr="00EE7D11">
        <w:rPr>
          <w:rFonts w:cs="Calibri"/>
          <w:bCs/>
        </w:rPr>
        <w:t xml:space="preserve">Motorized projection screens are a </w:t>
      </w:r>
      <w:r w:rsidR="00EE7D11" w:rsidRPr="001072C9">
        <w:rPr>
          <w:rFonts w:cs="Calibri"/>
          <w:bCs/>
        </w:rPr>
        <w:t xml:space="preserve">convenient </w:t>
      </w:r>
      <w:r w:rsidR="001072C9" w:rsidRPr="001072C9">
        <w:rPr>
          <w:rFonts w:cs="Calibri"/>
          <w:bCs/>
        </w:rPr>
        <w:t xml:space="preserve">and versatile solution </w:t>
      </w:r>
      <w:r w:rsidR="001072C9">
        <w:rPr>
          <w:rFonts w:cs="Calibri"/>
          <w:bCs/>
        </w:rPr>
        <w:t>whether you have a dedicated home theatre or a multi-purpose family room. But cost, conditions, or aesthetics can keep some homeowners from saying “yes” to motorization.</w:t>
      </w:r>
    </w:p>
    <w:p w14:paraId="2DF21F96" w14:textId="066521B2" w:rsidR="00CA1AC4" w:rsidRPr="001072C9" w:rsidRDefault="001072C9" w:rsidP="001072C9">
      <w:pPr>
        <w:rPr>
          <w:rFonts w:cs="Calibri"/>
          <w:bCs/>
        </w:rPr>
      </w:pPr>
      <w:r>
        <w:rPr>
          <w:rFonts w:cs="Calibri"/>
          <w:bCs/>
        </w:rPr>
        <w:t>Draper® has a solution for that! The</w:t>
      </w:r>
      <w:r w:rsidR="00CA1AC4" w:rsidRPr="001072C9">
        <w:rPr>
          <w:rFonts w:cs="Calibri"/>
          <w:bCs/>
        </w:rPr>
        <w:t xml:space="preserve"> </w:t>
      </w:r>
      <w:r w:rsidRPr="001072C9">
        <w:rPr>
          <w:rFonts w:cs="Calibri"/>
          <w:bCs/>
        </w:rPr>
        <w:t xml:space="preserve">battery-powered </w:t>
      </w:r>
      <w:r w:rsidR="00CA1AC4" w:rsidRPr="001072C9">
        <w:rPr>
          <w:rFonts w:cs="Calibri"/>
          <w:bCs/>
        </w:rPr>
        <w:t>Acumen</w:t>
      </w:r>
      <w:r w:rsidR="009A4A3E" w:rsidRPr="001072C9">
        <w:rPr>
          <w:rFonts w:cs="Calibri"/>
          <w:bCs/>
        </w:rPr>
        <w:t>®</w:t>
      </w:r>
      <w:r w:rsidR="00CA1AC4" w:rsidRPr="001072C9">
        <w:rPr>
          <w:rFonts w:cs="Calibri"/>
          <w:bCs/>
        </w:rPr>
        <w:t xml:space="preserve"> Recharge will be on display at CEDIA Expo 2021.</w:t>
      </w:r>
    </w:p>
    <w:p w14:paraId="08C09AAD" w14:textId="77777777" w:rsidR="001072C9" w:rsidRDefault="00CA1AC4" w:rsidP="00CA1AC4">
      <w:pPr>
        <w:rPr>
          <w:rFonts w:cs="Calibri"/>
        </w:rPr>
      </w:pPr>
      <w:r w:rsidRPr="00CA1AC4">
        <w:rPr>
          <w:rFonts w:cs="Calibri"/>
        </w:rPr>
        <w:t>The Acumen Recharge installs like a manual screen. Simply attach the mounting brackets and install the screen case. There’s no wiring</w:t>
      </w:r>
      <w:r w:rsidR="00393458">
        <w:rPr>
          <w:rFonts w:cs="Calibri"/>
        </w:rPr>
        <w:t xml:space="preserve"> or electrician</w:t>
      </w:r>
      <w:r w:rsidRPr="00CA1AC4">
        <w:rPr>
          <w:rFonts w:cs="Calibri"/>
        </w:rPr>
        <w:t xml:space="preserve"> to worry about</w:t>
      </w:r>
      <w:r w:rsidR="00393458">
        <w:rPr>
          <w:rFonts w:cs="Calibri"/>
        </w:rPr>
        <w:t xml:space="preserve"> thanks to the</w:t>
      </w:r>
      <w:r w:rsidRPr="00CA1AC4">
        <w:rPr>
          <w:rFonts w:cs="Calibri"/>
        </w:rPr>
        <w:t xml:space="preserve"> lithium-ion battery located inside the roller.</w:t>
      </w:r>
    </w:p>
    <w:p w14:paraId="3E35069D" w14:textId="210782B6" w:rsidR="00CA1AC4" w:rsidRPr="00CA1AC4" w:rsidRDefault="001072C9" w:rsidP="00CA1AC4">
      <w:pPr>
        <w:rPr>
          <w:rFonts w:cs="Calibri"/>
        </w:rPr>
      </w:pPr>
      <w:r>
        <w:rPr>
          <w:rFonts w:cs="Calibri"/>
        </w:rPr>
        <w:t xml:space="preserve">The motor only </w:t>
      </w:r>
      <w:r w:rsidR="00CA1AC4" w:rsidRPr="00CA1AC4">
        <w:rPr>
          <w:rFonts w:cs="Calibri"/>
        </w:rPr>
        <w:t>needs to be recharged about every 500 cycles, but you don’t have to wait. You can leave the Recharge plugged in all the time—an automatic shutoff guarantees there will be no battery damage.</w:t>
      </w:r>
      <w:r w:rsidR="00CA1AC4">
        <w:rPr>
          <w:rFonts w:cs="Calibri"/>
        </w:rPr>
        <w:t xml:space="preserve"> </w:t>
      </w:r>
      <w:r w:rsidR="00CA1AC4" w:rsidRPr="00CA1AC4">
        <w:rPr>
          <w:rFonts w:cs="Calibri"/>
        </w:rPr>
        <w:t xml:space="preserve">Acumen Recharge can optionally connect with PoE </w:t>
      </w:r>
      <w:r w:rsidR="009A4A3E">
        <w:rPr>
          <w:rFonts w:cs="Calibri"/>
        </w:rPr>
        <w:t>to stay</w:t>
      </w:r>
      <w:r w:rsidR="00CA1AC4" w:rsidRPr="00CA1AC4">
        <w:rPr>
          <w:rFonts w:cs="Calibri"/>
        </w:rPr>
        <w:t xml:space="preserve"> permanently charged.</w:t>
      </w:r>
    </w:p>
    <w:p w14:paraId="5C735B14" w14:textId="4E3D77C0" w:rsidR="00CA1AC4" w:rsidRPr="00CA1AC4" w:rsidRDefault="00CA1AC4" w:rsidP="00CA1AC4">
      <w:pPr>
        <w:rPr>
          <w:rFonts w:cs="Calibri"/>
        </w:rPr>
      </w:pPr>
      <w:r w:rsidRPr="00CA1AC4">
        <w:rPr>
          <w:rFonts w:cs="Calibri"/>
        </w:rPr>
        <w:t xml:space="preserve">The Acumen Recharge can be controlled by </w:t>
      </w:r>
      <w:r w:rsidR="001072C9">
        <w:rPr>
          <w:rFonts w:cs="Calibri"/>
        </w:rPr>
        <w:t xml:space="preserve">a simple </w:t>
      </w:r>
      <w:r w:rsidRPr="00CA1AC4">
        <w:rPr>
          <w:rFonts w:cs="Calibri"/>
        </w:rPr>
        <w:t xml:space="preserve">wireless wall switch or handheld remote. An optional dry contact interface </w:t>
      </w:r>
      <w:r w:rsidR="001072C9">
        <w:rPr>
          <w:rFonts w:cs="Calibri"/>
        </w:rPr>
        <w:t xml:space="preserve">also </w:t>
      </w:r>
      <w:r w:rsidRPr="00CA1AC4">
        <w:rPr>
          <w:rFonts w:cs="Calibri"/>
        </w:rPr>
        <w:t xml:space="preserve">allows connection to systems like Crestron and AMX. Add </w:t>
      </w:r>
      <w:r w:rsidR="009A4A3E">
        <w:rPr>
          <w:rFonts w:cs="Calibri"/>
        </w:rPr>
        <w:t>the</w:t>
      </w:r>
      <w:r w:rsidRPr="00CA1AC4">
        <w:rPr>
          <w:rFonts w:cs="Calibri"/>
        </w:rPr>
        <w:t xml:space="preserve"> optional hub and you can control it with Google, Alexa, and many other systems. With the wireless hub you can also control the Recharge screen via a smartphone app.</w:t>
      </w:r>
    </w:p>
    <w:p w14:paraId="52D0F15E" w14:textId="5DBBB8BD" w:rsidR="00CA1AC4" w:rsidRPr="00CA1AC4" w:rsidRDefault="00CA1AC4" w:rsidP="00CA1AC4">
      <w:pPr>
        <w:rPr>
          <w:rFonts w:cs="Calibri"/>
        </w:rPr>
      </w:pPr>
      <w:r w:rsidRPr="00CA1AC4">
        <w:rPr>
          <w:rFonts w:cs="Calibri"/>
        </w:rPr>
        <w:t xml:space="preserve">The Acumen’s sleek screen case looks great even when it’s not in use. </w:t>
      </w:r>
      <w:r w:rsidR="009A4A3E">
        <w:rPr>
          <w:rFonts w:cs="Calibri"/>
        </w:rPr>
        <w:t>T</w:t>
      </w:r>
      <w:r w:rsidRPr="00CA1AC4">
        <w:rPr>
          <w:rFonts w:cs="Calibri"/>
        </w:rPr>
        <w:t>he elegant</w:t>
      </w:r>
      <w:r w:rsidR="00393458">
        <w:rPr>
          <w:rFonts w:cs="Calibri"/>
        </w:rPr>
        <w:t>,</w:t>
      </w:r>
      <w:r w:rsidRPr="00CA1AC4">
        <w:rPr>
          <w:rFonts w:cs="Calibri"/>
        </w:rPr>
        <w:t xml:space="preserve"> curved fascia fits in with any design aesthetic.</w:t>
      </w:r>
    </w:p>
    <w:p w14:paraId="62D2BD02" w14:textId="48624F79" w:rsidR="00CA1AC4" w:rsidRPr="00CA1AC4" w:rsidRDefault="00CA1AC4" w:rsidP="00CA1AC4">
      <w:pPr>
        <w:rPr>
          <w:rFonts w:cs="Calibri"/>
        </w:rPr>
      </w:pPr>
      <w:r w:rsidRPr="00CA1AC4">
        <w:rPr>
          <w:rFonts w:cs="Calibri"/>
        </w:rPr>
        <w:t>Projection screens need to be ready for action in many different environments. Ambient light is not always going to be controlled; larger rooms mean wider viewing angles and more distance to the farthest viewer; the projector may need a boost.</w:t>
      </w:r>
      <w:r>
        <w:rPr>
          <w:rFonts w:cs="Calibri"/>
        </w:rPr>
        <w:t xml:space="preserve"> </w:t>
      </w:r>
      <w:r w:rsidRPr="00CA1AC4">
        <w:rPr>
          <w:rFonts w:cs="Calibri"/>
        </w:rPr>
        <w:t xml:space="preserve">The Acumen Recharge can tackle these and other issues because every Draper viewing surface is available for the series. The Acumen Recharge V is available with </w:t>
      </w:r>
      <w:r w:rsidR="001072C9">
        <w:rPr>
          <w:rFonts w:cs="Calibri"/>
        </w:rPr>
        <w:t xml:space="preserve">tab-tensioned surfaces </w:t>
      </w:r>
      <w:r w:rsidR="00B10EBF">
        <w:rPr>
          <w:rFonts w:cs="Calibri"/>
        </w:rPr>
        <w:t xml:space="preserve">including </w:t>
      </w:r>
      <w:r w:rsidRPr="00CA1AC4">
        <w:rPr>
          <w:rFonts w:cs="Calibri"/>
        </w:rPr>
        <w:t xml:space="preserve">award-winning 8K-ready TecVision®, </w:t>
      </w:r>
      <w:proofErr w:type="spellStart"/>
      <w:r w:rsidRPr="00CA1AC4">
        <w:rPr>
          <w:rFonts w:cs="Calibri"/>
        </w:rPr>
        <w:t>OptiFlex</w:t>
      </w:r>
      <w:proofErr w:type="spellEnd"/>
      <w:r w:rsidRPr="00CA1AC4">
        <w:rPr>
          <w:rFonts w:cs="Calibri"/>
        </w:rPr>
        <w:t xml:space="preserve">, </w:t>
      </w:r>
      <w:proofErr w:type="spellStart"/>
      <w:r w:rsidRPr="00CA1AC4">
        <w:rPr>
          <w:rFonts w:cs="Calibri"/>
        </w:rPr>
        <w:t>CineFlex</w:t>
      </w:r>
      <w:proofErr w:type="spellEnd"/>
      <w:r w:rsidRPr="00CA1AC4">
        <w:rPr>
          <w:rFonts w:cs="Calibri"/>
        </w:rPr>
        <w:t xml:space="preserve"> rear projection, and </w:t>
      </w:r>
      <w:proofErr w:type="spellStart"/>
      <w:r w:rsidRPr="00CA1AC4">
        <w:rPr>
          <w:rFonts w:cs="Calibri"/>
        </w:rPr>
        <w:t>ClearSound</w:t>
      </w:r>
      <w:proofErr w:type="spellEnd"/>
      <w:r w:rsidRPr="00CA1AC4">
        <w:rPr>
          <w:rFonts w:cs="Calibri"/>
        </w:rPr>
        <w:t xml:space="preserve"> AT. Acumen Recharge E is available with the </w:t>
      </w:r>
      <w:proofErr w:type="spellStart"/>
      <w:r w:rsidRPr="00CA1AC4">
        <w:rPr>
          <w:rFonts w:cs="Calibri"/>
        </w:rPr>
        <w:t>OptiView</w:t>
      </w:r>
      <w:proofErr w:type="spellEnd"/>
      <w:r w:rsidRPr="00CA1AC4">
        <w:rPr>
          <w:rFonts w:cs="Calibri"/>
        </w:rPr>
        <w:t xml:space="preserve"> and </w:t>
      </w:r>
      <w:proofErr w:type="spellStart"/>
      <w:r w:rsidRPr="00CA1AC4">
        <w:rPr>
          <w:rFonts w:cs="Calibri"/>
        </w:rPr>
        <w:t>ClearSound</w:t>
      </w:r>
      <w:proofErr w:type="spellEnd"/>
      <w:r w:rsidRPr="00CA1AC4">
        <w:rPr>
          <w:rFonts w:cs="Calibri"/>
        </w:rPr>
        <w:t xml:space="preserve"> families of </w:t>
      </w:r>
      <w:r w:rsidR="00B10EBF">
        <w:rPr>
          <w:rFonts w:cs="Calibri"/>
        </w:rPr>
        <w:t xml:space="preserve">free-hanging </w:t>
      </w:r>
      <w:r w:rsidRPr="00CA1AC4">
        <w:rPr>
          <w:rFonts w:cs="Calibri"/>
        </w:rPr>
        <w:t>surfaces.</w:t>
      </w:r>
    </w:p>
    <w:p w14:paraId="29DE00E3" w14:textId="7D0E4F11" w:rsidR="00A32210" w:rsidRDefault="00CA1AC4" w:rsidP="00D53734">
      <w:pPr>
        <w:rPr>
          <w:rFonts w:cs="Calibri"/>
        </w:rPr>
      </w:pPr>
      <w:r w:rsidRPr="00CA1AC4">
        <w:rPr>
          <w:rFonts w:cs="Calibri"/>
        </w:rPr>
        <w:t xml:space="preserve">To learn more about the Acumen Recharge, </w:t>
      </w:r>
      <w:r w:rsidR="00B66B69">
        <w:rPr>
          <w:rFonts w:cs="Calibri"/>
        </w:rPr>
        <w:t xml:space="preserve">visit </w:t>
      </w:r>
      <w:r>
        <w:rPr>
          <w:rFonts w:cs="Calibri"/>
        </w:rPr>
        <w:t>Draper in</w:t>
      </w:r>
      <w:r w:rsidR="007942DB">
        <w:rPr>
          <w:rFonts w:cs="Calibri"/>
        </w:rPr>
        <w:t xml:space="preserve"> booth 2212 at </w:t>
      </w:r>
      <w:r w:rsidR="000D1FFF">
        <w:rPr>
          <w:rFonts w:cs="Calibri"/>
        </w:rPr>
        <w:t xml:space="preserve">the 2021 </w:t>
      </w:r>
      <w:r w:rsidR="007942DB">
        <w:rPr>
          <w:rFonts w:cs="Calibri"/>
        </w:rPr>
        <w:t>CEDIA Expo, September 1-3 in Indianapolis</w:t>
      </w:r>
      <w:r w:rsidR="00B66B69">
        <w:rPr>
          <w:rFonts w:cs="Calibri"/>
        </w:rPr>
        <w:t xml:space="preserve">, or go to </w:t>
      </w:r>
      <w:hyperlink r:id="rId10" w:history="1">
        <w:r w:rsidR="00B66B69" w:rsidRPr="008575FD">
          <w:rPr>
            <w:rStyle w:val="Hyperlink"/>
            <w:rFonts w:cs="Calibri"/>
          </w:rPr>
          <w:t>www.draperinc.com/projectionscreens/acumen</w:t>
        </w:r>
      </w:hyperlink>
      <w:r w:rsidR="007942DB">
        <w:rPr>
          <w:rFonts w:cs="Calibri"/>
        </w:rPr>
        <w:t>.</w:t>
      </w:r>
    </w:p>
    <w:p w14:paraId="3B9431AE" w14:textId="77777777" w:rsidR="00B66B69" w:rsidRDefault="00B66B69" w:rsidP="00D53734">
      <w:pPr>
        <w:rPr>
          <w:rFonts w:cs="Calibri"/>
        </w:rPr>
      </w:pPr>
    </w:p>
    <w:p w14:paraId="0F36D46F" w14:textId="0A318C3F"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xml:space="preserve">, Inc. creates core, advanced, and tailored solutions for the </w:t>
      </w:r>
      <w:r w:rsidR="003503BA">
        <w:rPr>
          <w:rFonts w:cs="Calibri"/>
        </w:rPr>
        <w:t>residential</w:t>
      </w:r>
      <w:r w:rsidR="003D799B" w:rsidRPr="003D799B">
        <w:rPr>
          <w:rFonts w:cs="Calibri"/>
        </w:rPr>
        <w:t xml:space="preserve"> marketplace, including</w:t>
      </w:r>
      <w:r w:rsidR="003503BA">
        <w:rPr>
          <w:rFonts w:cs="Calibri"/>
        </w:rPr>
        <w:t xml:space="preserve"> motorized indoor and outdoor window shades,</w:t>
      </w:r>
      <w:r w:rsidR="003D799B" w:rsidRPr="003D799B">
        <w:rPr>
          <w:rFonts w:cs="Calibri"/>
        </w:rPr>
        <w:t xml:space="preserve"> projection screens, custom AV mounts, structures, enclosures</w:t>
      </w:r>
      <w:r w:rsidR="005E5D01">
        <w:rPr>
          <w:rFonts w:cs="Calibri"/>
        </w:rPr>
        <w:t>,</w:t>
      </w:r>
      <w:r w:rsidR="003D799B" w:rsidRPr="003D799B">
        <w:rPr>
          <w:rFonts w:cs="Calibri"/>
        </w:rPr>
        <w:t xml:space="preserve"> and lifts</w:t>
      </w:r>
      <w:r w:rsidR="003503BA">
        <w:rPr>
          <w:rFonts w:cs="Calibri"/>
        </w:rPr>
        <w:t xml:space="preserve">. </w:t>
      </w:r>
      <w:r w:rsidR="003D799B" w:rsidRPr="003D799B">
        <w:rPr>
          <w:rFonts w:cs="Calibri"/>
        </w:rPr>
        <w:t xml:space="preserve">Established in 1902, Draper markets through a network of dealers and distributors to the </w:t>
      </w:r>
      <w:r w:rsidR="003503BA">
        <w:rPr>
          <w:rFonts w:cs="Calibri"/>
        </w:rPr>
        <w:t xml:space="preserve">residential, </w:t>
      </w:r>
      <w:r w:rsidR="003D799B" w:rsidRPr="003D799B">
        <w:rPr>
          <w:rFonts w:cs="Calibri"/>
        </w:rPr>
        <w:t>commercial, architectural,</w:t>
      </w:r>
      <w:r w:rsidR="003503BA">
        <w:rPr>
          <w:rFonts w:cs="Calibri"/>
        </w:rPr>
        <w:t xml:space="preserve"> and</w:t>
      </w:r>
      <w:r w:rsidR="003D799B" w:rsidRPr="003D799B">
        <w:rPr>
          <w:rFonts w:cs="Calibri"/>
        </w:rPr>
        <w:t xml:space="preserve"> education</w:t>
      </w:r>
      <w:r w:rsidR="003503BA">
        <w:rPr>
          <w:rFonts w:cs="Calibri"/>
        </w:rPr>
        <w:t xml:space="preserve"> </w:t>
      </w:r>
      <w:r w:rsidR="003D799B" w:rsidRPr="003D799B">
        <w:rPr>
          <w:rFonts w:cs="Calibri"/>
        </w:rPr>
        <w:t>markets</w:t>
      </w:r>
      <w:r w:rsidR="002A4271" w:rsidRPr="00E84530">
        <w:rPr>
          <w:rFonts w:cs="Calibri"/>
        </w:rPr>
        <w:t xml:space="preserve">. To learn more, visit </w:t>
      </w:r>
      <w:hyperlink r:id="rId11" w:history="1">
        <w:r w:rsidR="002A4271" w:rsidRPr="009E714A">
          <w:rPr>
            <w:rStyle w:val="Hyperlink"/>
            <w:rFonts w:cs="Calibri"/>
          </w:rPr>
          <w:t>www.draperinc.com</w:t>
        </w:r>
      </w:hyperlink>
      <w:r w:rsidRPr="00E84530">
        <w:rPr>
          <w:rFonts w:cs="Calibri"/>
        </w:rPr>
        <w:t>.</w:t>
      </w:r>
    </w:p>
    <w:p w14:paraId="5D84C1C6" w14:textId="49CBFE10" w:rsidR="00A83F49" w:rsidRPr="00867A69" w:rsidRDefault="00867A69" w:rsidP="00867A69">
      <w:pPr>
        <w:spacing w:after="120"/>
        <w:rPr>
          <w:rFonts w:cs="Calibri"/>
          <w:b/>
        </w:rPr>
      </w:pPr>
      <w:r w:rsidRPr="00406F96">
        <w:rPr>
          <w:rFonts w:cs="Calibri"/>
          <w:b/>
        </w:rPr>
        <w:lastRenderedPageBreak/>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2" w:history="1">
        <w:r w:rsidRPr="009E714A">
          <w:rPr>
            <w:rStyle w:val="Hyperlink"/>
            <w:rFonts w:cs="Calibri"/>
            <w:b/>
          </w:rPr>
          <w:t>tcoffey@draperinc.com</w:t>
        </w:r>
      </w:hyperlink>
      <w:r>
        <w:rPr>
          <w:rFonts w:cs="Calibri"/>
          <w:b/>
        </w:rPr>
        <w:br/>
      </w:r>
      <w:r w:rsidRPr="00406F96">
        <w:rPr>
          <w:rFonts w:cs="Calibri"/>
        </w:rPr>
        <w:t xml:space="preserve">Website: </w:t>
      </w:r>
      <w:hyperlink r:id="rId13" w:history="1">
        <w:r w:rsidRPr="009E714A">
          <w:rPr>
            <w:rStyle w:val="Hyperlink"/>
            <w:rFonts w:cs="Calibri"/>
            <w:b/>
          </w:rPr>
          <w:t>www.draperinc.com</w:t>
        </w:r>
      </w:hyperlink>
    </w:p>
    <w:sectPr w:rsidR="00A83F49" w:rsidRPr="00867A69" w:rsidSect="008862B4">
      <w:headerReference w:type="default" r:id="rId14"/>
      <w:footerReference w:type="default" r:id="rId15"/>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98B0" w14:textId="77777777" w:rsidR="00C91D50" w:rsidRDefault="00C91D50" w:rsidP="00D05074">
      <w:pPr>
        <w:spacing w:after="0"/>
      </w:pPr>
      <w:r>
        <w:separator/>
      </w:r>
    </w:p>
  </w:endnote>
  <w:endnote w:type="continuationSeparator" w:id="0">
    <w:p w14:paraId="656E2A79" w14:textId="77777777" w:rsidR="00C91D50" w:rsidRDefault="00C91D50"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D176" w14:textId="77777777" w:rsidR="00C91D50" w:rsidRDefault="00C91D50" w:rsidP="00D05074">
      <w:pPr>
        <w:spacing w:after="0"/>
      </w:pPr>
      <w:r>
        <w:separator/>
      </w:r>
    </w:p>
  </w:footnote>
  <w:footnote w:type="continuationSeparator" w:id="0">
    <w:p w14:paraId="6219588F" w14:textId="77777777" w:rsidR="00C91D50" w:rsidRDefault="00C91D50"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6068"/>
    <w:rsid w:val="0003782A"/>
    <w:rsid w:val="0006031A"/>
    <w:rsid w:val="00087F96"/>
    <w:rsid w:val="000C3F89"/>
    <w:rsid w:val="000D02A8"/>
    <w:rsid w:val="000D1FFF"/>
    <w:rsid w:val="000E2DC3"/>
    <w:rsid w:val="001072C9"/>
    <w:rsid w:val="00113AF4"/>
    <w:rsid w:val="001167E2"/>
    <w:rsid w:val="001647A5"/>
    <w:rsid w:val="001C190E"/>
    <w:rsid w:val="001D3EBF"/>
    <w:rsid w:val="00203C8A"/>
    <w:rsid w:val="00212597"/>
    <w:rsid w:val="00281E31"/>
    <w:rsid w:val="002A4271"/>
    <w:rsid w:val="002E6E11"/>
    <w:rsid w:val="002E790D"/>
    <w:rsid w:val="00332BA2"/>
    <w:rsid w:val="00337447"/>
    <w:rsid w:val="003503BA"/>
    <w:rsid w:val="00362DDF"/>
    <w:rsid w:val="003815A4"/>
    <w:rsid w:val="00393458"/>
    <w:rsid w:val="003A0EFA"/>
    <w:rsid w:val="003D799B"/>
    <w:rsid w:val="00424DCF"/>
    <w:rsid w:val="00430B12"/>
    <w:rsid w:val="00441B20"/>
    <w:rsid w:val="00441F50"/>
    <w:rsid w:val="0045651C"/>
    <w:rsid w:val="004849D4"/>
    <w:rsid w:val="00487A68"/>
    <w:rsid w:val="004B4576"/>
    <w:rsid w:val="004B7A0B"/>
    <w:rsid w:val="004E1F17"/>
    <w:rsid w:val="004E4C48"/>
    <w:rsid w:val="004F312D"/>
    <w:rsid w:val="00501F5C"/>
    <w:rsid w:val="00520555"/>
    <w:rsid w:val="00532F73"/>
    <w:rsid w:val="00550857"/>
    <w:rsid w:val="00560EBA"/>
    <w:rsid w:val="005A2DD2"/>
    <w:rsid w:val="005E5D01"/>
    <w:rsid w:val="00611F5F"/>
    <w:rsid w:val="006521A2"/>
    <w:rsid w:val="00656532"/>
    <w:rsid w:val="00664821"/>
    <w:rsid w:val="0069127F"/>
    <w:rsid w:val="00691667"/>
    <w:rsid w:val="006A4B18"/>
    <w:rsid w:val="007107A7"/>
    <w:rsid w:val="0071462F"/>
    <w:rsid w:val="00740E5A"/>
    <w:rsid w:val="00750583"/>
    <w:rsid w:val="007631F7"/>
    <w:rsid w:val="00787CB8"/>
    <w:rsid w:val="007942DB"/>
    <w:rsid w:val="007F350A"/>
    <w:rsid w:val="007F4986"/>
    <w:rsid w:val="00817C46"/>
    <w:rsid w:val="00867A69"/>
    <w:rsid w:val="00880125"/>
    <w:rsid w:val="008851C8"/>
    <w:rsid w:val="008862B4"/>
    <w:rsid w:val="008903B7"/>
    <w:rsid w:val="008D7250"/>
    <w:rsid w:val="008D7909"/>
    <w:rsid w:val="00936D92"/>
    <w:rsid w:val="00941308"/>
    <w:rsid w:val="0095764F"/>
    <w:rsid w:val="009818B6"/>
    <w:rsid w:val="009A4A3E"/>
    <w:rsid w:val="009B4A5A"/>
    <w:rsid w:val="009B64A7"/>
    <w:rsid w:val="009D54F3"/>
    <w:rsid w:val="009F71F8"/>
    <w:rsid w:val="00A009E1"/>
    <w:rsid w:val="00A14318"/>
    <w:rsid w:val="00A32210"/>
    <w:rsid w:val="00A83F49"/>
    <w:rsid w:val="00A94FC9"/>
    <w:rsid w:val="00AB261C"/>
    <w:rsid w:val="00AC1354"/>
    <w:rsid w:val="00AC1E13"/>
    <w:rsid w:val="00AD43D2"/>
    <w:rsid w:val="00B04473"/>
    <w:rsid w:val="00B10EBF"/>
    <w:rsid w:val="00B13884"/>
    <w:rsid w:val="00B32171"/>
    <w:rsid w:val="00B64495"/>
    <w:rsid w:val="00B66B69"/>
    <w:rsid w:val="00BA0CB3"/>
    <w:rsid w:val="00C233AD"/>
    <w:rsid w:val="00C4754A"/>
    <w:rsid w:val="00C60EE7"/>
    <w:rsid w:val="00C65064"/>
    <w:rsid w:val="00C70285"/>
    <w:rsid w:val="00C91D50"/>
    <w:rsid w:val="00CA1AC4"/>
    <w:rsid w:val="00CB27BA"/>
    <w:rsid w:val="00CC5907"/>
    <w:rsid w:val="00CD0724"/>
    <w:rsid w:val="00CE2F91"/>
    <w:rsid w:val="00D05074"/>
    <w:rsid w:val="00D322D9"/>
    <w:rsid w:val="00D53734"/>
    <w:rsid w:val="00D54AA8"/>
    <w:rsid w:val="00D80588"/>
    <w:rsid w:val="00DB097F"/>
    <w:rsid w:val="00E03ED1"/>
    <w:rsid w:val="00E300B6"/>
    <w:rsid w:val="00E40167"/>
    <w:rsid w:val="00EE7D11"/>
    <w:rsid w:val="00EE7ED4"/>
    <w:rsid w:val="00F1688D"/>
    <w:rsid w:val="00F21E56"/>
    <w:rsid w:val="00F2539D"/>
    <w:rsid w:val="00F32CE2"/>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offey@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raperinc.com/projectionscreens/acum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4.xml><?xml version="1.0" encoding="utf-8"?>
<ds:datastoreItem xmlns:ds="http://schemas.openxmlformats.org/officeDocument/2006/customXml" ds:itemID="{CBA2219C-1186-4E99-9F04-F420049A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2021-08-09T15:08:00Z</dcterms:created>
  <dcterms:modified xsi:type="dcterms:W3CDTF">2021-08-09T15:08:00Z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