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9EC5F" w14:textId="77777777" w:rsidR="00815DCC" w:rsidRDefault="00815DCC" w:rsidP="00867A69">
      <w:pPr>
        <w:spacing w:after="120"/>
        <w:jc w:val="center"/>
        <w:rPr>
          <w:rFonts w:cs="Calibri"/>
          <w:b/>
          <w:sz w:val="28"/>
          <w:szCs w:val="28"/>
        </w:rPr>
      </w:pPr>
      <w:bookmarkStart w:id="0" w:name="_Hlk481495486"/>
    </w:p>
    <w:p w14:paraId="7364340B" w14:textId="48AB30BF" w:rsidR="00867A69" w:rsidRPr="00A14318" w:rsidRDefault="00AC1E13" w:rsidP="00867A69">
      <w:pPr>
        <w:spacing w:after="120"/>
        <w:jc w:val="center"/>
        <w:rPr>
          <w:rFonts w:cs="Calibri"/>
          <w:b/>
          <w:sz w:val="28"/>
          <w:szCs w:val="28"/>
        </w:rPr>
      </w:pPr>
      <w:r w:rsidRPr="00A14318">
        <w:rPr>
          <w:rFonts w:cs="Calibri"/>
          <w:b/>
          <w:sz w:val="28"/>
          <w:szCs w:val="28"/>
        </w:rPr>
        <w:t xml:space="preserve">Draper® </w:t>
      </w:r>
      <w:r w:rsidR="00A14318" w:rsidRPr="00A14318">
        <w:rPr>
          <w:rFonts w:cs="Calibri"/>
          <w:b/>
          <w:sz w:val="28"/>
          <w:szCs w:val="28"/>
        </w:rPr>
        <w:t>Foundation</w:t>
      </w:r>
      <w:r w:rsidR="00643945">
        <w:rPr>
          <w:rFonts w:cs="Calibri"/>
          <w:b/>
          <w:sz w:val="28"/>
          <w:szCs w:val="28"/>
        </w:rPr>
        <w:t>®</w:t>
      </w:r>
      <w:r w:rsidR="00A14318" w:rsidRPr="00A14318">
        <w:rPr>
          <w:rFonts w:cs="Calibri"/>
          <w:b/>
          <w:sz w:val="28"/>
          <w:szCs w:val="28"/>
        </w:rPr>
        <w:t xml:space="preserve"> </w:t>
      </w:r>
      <w:r w:rsidR="00C233AD">
        <w:rPr>
          <w:rFonts w:cs="Calibri"/>
          <w:b/>
          <w:sz w:val="28"/>
          <w:szCs w:val="28"/>
        </w:rPr>
        <w:t xml:space="preserve">Available for </w:t>
      </w:r>
      <w:r w:rsidR="00643945">
        <w:rPr>
          <w:rFonts w:cs="Calibri"/>
          <w:b/>
          <w:sz w:val="28"/>
          <w:szCs w:val="28"/>
        </w:rPr>
        <w:t>All Direct View LED Brands</w:t>
      </w:r>
    </w:p>
    <w:p w14:paraId="192A4645" w14:textId="67F43E89" w:rsidR="00815DCC" w:rsidRDefault="00867A69" w:rsidP="00F32CE2">
      <w:r w:rsidRPr="00406F96">
        <w:rPr>
          <w:rFonts w:cs="Calibri"/>
          <w:b/>
        </w:rPr>
        <w:t xml:space="preserve">(Spiceland, Ind.) </w:t>
      </w:r>
      <w:r>
        <w:rPr>
          <w:rFonts w:cs="Calibri"/>
          <w:b/>
        </w:rPr>
        <w:t>–</w:t>
      </w:r>
      <w:r w:rsidRPr="00802D91">
        <w:rPr>
          <w:rFonts w:cs="Calibri"/>
        </w:rPr>
        <w:t xml:space="preserve"> </w:t>
      </w:r>
      <w:r w:rsidR="00815DCC">
        <w:rPr>
          <w:rFonts w:cs="Calibri"/>
        </w:rPr>
        <w:t xml:space="preserve">The </w:t>
      </w:r>
      <w:r w:rsidR="00643945">
        <w:t>Draper</w:t>
      </w:r>
      <w:r w:rsidR="00643945">
        <w:rPr>
          <w:rFonts w:cs="Calibri"/>
        </w:rPr>
        <w:t>®</w:t>
      </w:r>
      <w:r w:rsidR="00643945">
        <w:t xml:space="preserve"> Foundation</w:t>
      </w:r>
      <w:r w:rsidR="00643945">
        <w:rPr>
          <w:rFonts w:cs="Calibri"/>
        </w:rPr>
        <w:t>®</w:t>
      </w:r>
      <w:r w:rsidR="00643945">
        <w:t xml:space="preserve"> Mount System for LED </w:t>
      </w:r>
      <w:r w:rsidR="00815DCC">
        <w:t xml:space="preserve">is now available for nearly any </w:t>
      </w:r>
      <w:r w:rsidR="00815DCC">
        <w:t xml:space="preserve">LED </w:t>
      </w:r>
      <w:r w:rsidR="00815DCC">
        <w:t>panel on the market.</w:t>
      </w:r>
    </w:p>
    <w:p w14:paraId="5F060018" w14:textId="690B8123" w:rsidR="00C65064" w:rsidRDefault="00815DCC" w:rsidP="00815DCC">
      <w:r>
        <w:t xml:space="preserve">Foundation </w:t>
      </w:r>
      <w:r>
        <w:t xml:space="preserve">was designed </w:t>
      </w:r>
      <w:r w:rsidR="00643945">
        <w:t xml:space="preserve">specifically with installers in mind </w:t>
      </w:r>
      <w:r>
        <w:t>and is loaded with</w:t>
      </w:r>
      <w:r w:rsidR="00C65064">
        <w:t xml:space="preserve"> features t</w:t>
      </w:r>
      <w:r>
        <w:t>o</w:t>
      </w:r>
      <w:r w:rsidR="00C65064">
        <w:t xml:space="preserve"> help technician</w:t>
      </w:r>
      <w:r w:rsidR="00643945">
        <w:t>s</w:t>
      </w:r>
      <w:r w:rsidR="00C65064">
        <w:t xml:space="preserve"> install and precisely align LED panels in significantly less time than ever before. The Foundation is preconfigured at the factory and ready to be installed right out of the box </w:t>
      </w:r>
      <w:r>
        <w:t>with no</w:t>
      </w:r>
      <w:r w:rsidR="00C65064">
        <w:t xml:space="preserve"> onsite cutting or modifications.</w:t>
      </w:r>
    </w:p>
    <w:p w14:paraId="043E89A4" w14:textId="3B422329" w:rsidR="00C65064" w:rsidRDefault="00C65064" w:rsidP="00C65064">
      <w:r>
        <w:t>“</w:t>
      </w:r>
      <w:r w:rsidR="00815DCC">
        <w:t>We’ve been really pleased with the positive response, especially from the install community</w:t>
      </w:r>
      <w:r>
        <w:t>,” said Grant Wylie, d</w:t>
      </w:r>
      <w:r w:rsidRPr="00296180">
        <w:t xml:space="preserve">irector of </w:t>
      </w:r>
      <w:r>
        <w:t>AV p</w:t>
      </w:r>
      <w:r w:rsidRPr="00296180">
        <w:t xml:space="preserve">roduct </w:t>
      </w:r>
      <w:r>
        <w:t>m</w:t>
      </w:r>
      <w:r w:rsidRPr="00296180">
        <w:t>anagement</w:t>
      </w:r>
      <w:r>
        <w:t xml:space="preserve"> for Draper. “</w:t>
      </w:r>
      <w:r w:rsidR="00815DCC">
        <w:t>Time after time installers have told us that the Foundation is the easiest LED structure they’ve ever worked with. With that in mind, we decided it’s time to move beyond our initial offering for specific partners and open up the availability to panels from all LED manufacturers.</w:t>
      </w:r>
      <w:r>
        <w:t>”</w:t>
      </w:r>
    </w:p>
    <w:p w14:paraId="35D8787A" w14:textId="02A7B30A" w:rsidR="00C65064" w:rsidRDefault="00C65064" w:rsidP="00C65064">
      <w:r>
        <w:t>One of the most difficult parts of a video wall installation is the alignment process of the LED panels and modules. Foundation provides</w:t>
      </w:r>
      <w:r w:rsidR="00815DCC">
        <w:t xml:space="preserve"> two layers of</w:t>
      </w:r>
      <w:r>
        <w:t xml:space="preserve"> precise </w:t>
      </w:r>
      <w:r w:rsidR="00815DCC">
        <w:t xml:space="preserve">Z-axis </w:t>
      </w:r>
      <w:r>
        <w:t>adjustment for perfect alignment of the panels while also keeping the LEDs safe from damage during installation.</w:t>
      </w:r>
      <w:r w:rsidR="00815DCC">
        <w:t xml:space="preserve"> Foundation components are even configured to make it easy to get into </w:t>
      </w:r>
      <w:r w:rsidR="00EF7B7A">
        <w:t>the installation site</w:t>
      </w:r>
      <w:r w:rsidR="00815DCC">
        <w:t>, no matter how large the array will be.</w:t>
      </w:r>
    </w:p>
    <w:p w14:paraId="6BFFEB36" w14:textId="626DE24F" w:rsidR="00817C46" w:rsidRDefault="00C233AD" w:rsidP="00C233AD">
      <w:pPr>
        <w:rPr>
          <w:rFonts w:cs="Calibri"/>
        </w:rPr>
      </w:pPr>
      <w:r w:rsidRPr="00C233AD">
        <w:rPr>
          <w:rFonts w:cs="Calibri"/>
        </w:rPr>
        <w:t>For more information</w:t>
      </w:r>
      <w:r w:rsidR="00A14318" w:rsidRPr="00A14318">
        <w:rPr>
          <w:rFonts w:cs="Calibri"/>
        </w:rPr>
        <w:t>, visit</w:t>
      </w:r>
      <w:r w:rsidR="00643945">
        <w:rPr>
          <w:rFonts w:cs="Calibri"/>
        </w:rPr>
        <w:t xml:space="preserve"> </w:t>
      </w:r>
      <w:hyperlink r:id="rId10" w:history="1">
        <w:r w:rsidR="00815DCC" w:rsidRPr="003C4443">
          <w:rPr>
            <w:rStyle w:val="Hyperlink"/>
            <w:rFonts w:cs="Calibri"/>
            <w:b/>
            <w:bCs/>
          </w:rPr>
          <w:t>www.draperinc.com/mountsstructures/foundation</w:t>
        </w:r>
      </w:hyperlink>
      <w:r w:rsidR="00815DCC">
        <w:rPr>
          <w:rFonts w:cs="Calibri"/>
          <w:b/>
          <w:bCs/>
        </w:rPr>
        <w:t xml:space="preserve">, </w:t>
      </w:r>
      <w:r w:rsidR="00815DCC" w:rsidRPr="00815DCC">
        <w:rPr>
          <w:rFonts w:cs="Calibri"/>
        </w:rPr>
        <w:t>or contact your Draper representative.</w:t>
      </w:r>
    </w:p>
    <w:p w14:paraId="2C8FDCD2" w14:textId="77777777" w:rsidR="00815DCC" w:rsidRPr="00815DCC" w:rsidRDefault="00815DCC" w:rsidP="00C233AD">
      <w:pPr>
        <w:rPr>
          <w:rFonts w:cs="Calibri"/>
        </w:rPr>
      </w:pPr>
    </w:p>
    <w:p w14:paraId="0F36D46F" w14:textId="26174240" w:rsidR="00F1688D" w:rsidRDefault="00867A69" w:rsidP="00D53734">
      <w:pPr>
        <w:rPr>
          <w:rFonts w:cs="Calibri"/>
        </w:rPr>
      </w:pPr>
      <w:r w:rsidRPr="00406F96">
        <w:rPr>
          <w:rFonts w:cs="Calibri"/>
          <w:b/>
          <w:u w:val="single"/>
        </w:rPr>
        <w:t>About Draper</w:t>
      </w:r>
      <w:r w:rsidRPr="00406F96">
        <w:rPr>
          <w:rFonts w:cs="Calibri"/>
          <w:b/>
          <w:u w:val="single"/>
        </w:rPr>
        <w:br/>
      </w:r>
      <w:proofErr w:type="spellStart"/>
      <w:r w:rsidR="003D799B" w:rsidRPr="003D799B">
        <w:rPr>
          <w:rFonts w:cs="Calibri"/>
        </w:rPr>
        <w:t>Draper</w:t>
      </w:r>
      <w:proofErr w:type="spellEnd"/>
      <w:r w:rsidR="003D799B" w:rsidRPr="003D799B">
        <w:rPr>
          <w:rFonts w:cs="Calibri"/>
        </w:rPr>
        <w:t xml:space="preserve">, Inc. creates core, advanced, and tailored solutions for the professional audiovisual marketplace, including projection screens, custom AV mounts, structures, </w:t>
      </w:r>
      <w:proofErr w:type="gramStart"/>
      <w:r w:rsidR="003D799B" w:rsidRPr="003D799B">
        <w:rPr>
          <w:rFonts w:cs="Calibri"/>
        </w:rPr>
        <w:t>enclosures</w:t>
      </w:r>
      <w:proofErr w:type="gramEnd"/>
      <w:r w:rsidR="003D799B" w:rsidRPr="003D799B">
        <w:rPr>
          <w:rFonts w:cs="Calibri"/>
        </w:rPr>
        <w:t xml:space="preserve"> and lifts, as well as window shades and video conferencing solutions.</w:t>
      </w:r>
      <w:r w:rsidR="003D799B">
        <w:rPr>
          <w:rFonts w:cs="Calibri"/>
        </w:rPr>
        <w:t xml:space="preserve"> </w:t>
      </w:r>
      <w:r w:rsidR="003D799B" w:rsidRPr="003D799B">
        <w:rPr>
          <w:rFonts w:cs="Calibri"/>
        </w:rPr>
        <w:t>Established in 1902, Draper markets through a network of dealers and distributors to the commercial, architectural, education, and residential markets</w:t>
      </w:r>
      <w:r w:rsidR="002A4271" w:rsidRPr="00E84530">
        <w:rPr>
          <w:rFonts w:cs="Calibri"/>
        </w:rPr>
        <w:t xml:space="preserve">. To learn more, visit </w:t>
      </w:r>
      <w:hyperlink r:id="rId11" w:history="1">
        <w:r w:rsidR="002A4271" w:rsidRPr="009E714A">
          <w:rPr>
            <w:rStyle w:val="Hyperlink"/>
            <w:rFonts w:cs="Calibri"/>
          </w:rPr>
          <w:t>www.draperinc.com</w:t>
        </w:r>
      </w:hyperlink>
      <w:r w:rsidRPr="00E84530">
        <w:rPr>
          <w:rFonts w:cs="Calibri"/>
        </w:rPr>
        <w:t>.</w:t>
      </w:r>
    </w:p>
    <w:p w14:paraId="6555628C" w14:textId="77777777" w:rsidR="00815DCC" w:rsidRDefault="00815DCC" w:rsidP="00D53734">
      <w:pPr>
        <w:rPr>
          <w:rFonts w:cs="Calibri"/>
        </w:rPr>
      </w:pPr>
    </w:p>
    <w:p w14:paraId="5D84C1C6" w14:textId="49CBFE10" w:rsidR="00A83F49" w:rsidRPr="00867A69" w:rsidRDefault="00867A69" w:rsidP="00867A69">
      <w:pPr>
        <w:spacing w:after="120"/>
        <w:rPr>
          <w:rFonts w:cs="Calibri"/>
          <w:b/>
        </w:rPr>
      </w:pPr>
      <w:r w:rsidRPr="00406F96">
        <w:rPr>
          <w:rFonts w:cs="Calibri"/>
          <w:b/>
        </w:rPr>
        <w:t>Media Contact:</w:t>
      </w:r>
      <w:r w:rsidRPr="00406F96">
        <w:rPr>
          <w:rFonts w:cs="Calibri"/>
          <w:b/>
        </w:rPr>
        <w:br/>
      </w:r>
      <w:bookmarkEnd w:id="0"/>
      <w:r w:rsidRPr="00406F96">
        <w:rPr>
          <w:rFonts w:cs="Calibri"/>
        </w:rPr>
        <w:t>Terry Coffey</w:t>
      </w:r>
      <w:r>
        <w:rPr>
          <w:rFonts w:cs="Calibri"/>
        </w:rPr>
        <w:br/>
      </w:r>
      <w:r w:rsidRPr="00406F96">
        <w:rPr>
          <w:rFonts w:cs="Calibri"/>
        </w:rPr>
        <w:t>Phone:</w:t>
      </w:r>
      <w:r w:rsidRPr="00406F96">
        <w:rPr>
          <w:rFonts w:cs="Calibri"/>
        </w:rPr>
        <w:tab/>
        <w:t>765-856-1230</w:t>
      </w:r>
      <w:r>
        <w:rPr>
          <w:rFonts w:cs="Calibri"/>
        </w:rPr>
        <w:br/>
      </w:r>
      <w:r w:rsidRPr="00406F96">
        <w:rPr>
          <w:rFonts w:cs="Calibri"/>
        </w:rPr>
        <w:t>E-mail:</w:t>
      </w:r>
      <w:r w:rsidRPr="00406F96">
        <w:rPr>
          <w:rFonts w:cs="Calibri"/>
        </w:rPr>
        <w:tab/>
      </w:r>
      <w:hyperlink r:id="rId12" w:history="1">
        <w:r w:rsidRPr="009E714A">
          <w:rPr>
            <w:rStyle w:val="Hyperlink"/>
            <w:rFonts w:cs="Calibri"/>
            <w:b/>
          </w:rPr>
          <w:t>tcoffey@draperinc.com</w:t>
        </w:r>
      </w:hyperlink>
      <w:r>
        <w:rPr>
          <w:rFonts w:cs="Calibri"/>
          <w:b/>
        </w:rPr>
        <w:br/>
      </w:r>
      <w:r w:rsidRPr="00406F96">
        <w:rPr>
          <w:rFonts w:cs="Calibri"/>
        </w:rPr>
        <w:t xml:space="preserve">Website: </w:t>
      </w:r>
      <w:hyperlink r:id="rId13" w:history="1">
        <w:r w:rsidRPr="009E714A">
          <w:rPr>
            <w:rStyle w:val="Hyperlink"/>
            <w:rFonts w:cs="Calibri"/>
            <w:b/>
          </w:rPr>
          <w:t>www.draperinc.com</w:t>
        </w:r>
      </w:hyperlink>
    </w:p>
    <w:sectPr w:rsidR="00A83F49" w:rsidRPr="00867A69" w:rsidSect="008862B4">
      <w:headerReference w:type="default" r:id="rId14"/>
      <w:footerReference w:type="default" r:id="rId15"/>
      <w:pgSz w:w="12240" w:h="15840"/>
      <w:pgMar w:top="1872" w:right="1008" w:bottom="1872" w:left="864" w:header="187" w:footer="60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06AAA" w14:textId="77777777" w:rsidR="00D322D9" w:rsidRDefault="00D322D9" w:rsidP="00D05074">
      <w:pPr>
        <w:spacing w:after="0"/>
      </w:pPr>
      <w:r>
        <w:separator/>
      </w:r>
    </w:p>
  </w:endnote>
  <w:endnote w:type="continuationSeparator" w:id="0">
    <w:p w14:paraId="70E85513" w14:textId="77777777" w:rsidR="00D322D9" w:rsidRDefault="00D322D9" w:rsidP="00D050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8F553" w14:textId="77777777" w:rsidR="00113AF4" w:rsidRPr="00C4754A" w:rsidRDefault="000C3F89" w:rsidP="000C3F89">
    <w:pPr>
      <w:pStyle w:val="Footer"/>
      <w:tabs>
        <w:tab w:val="clear" w:pos="4680"/>
      </w:tabs>
      <w:ind w:hanging="1260"/>
      <w:jc w:val="right"/>
      <w:rPr>
        <w:color w:val="404040" w:themeColor="text1" w:themeTint="BF"/>
        <w:sz w:val="20"/>
        <w:szCs w:val="20"/>
      </w:rPr>
    </w:pPr>
    <w:r w:rsidRPr="00C4754A">
      <w:rPr>
        <w:color w:val="404040" w:themeColor="text1" w:themeTint="BF"/>
        <w:sz w:val="16"/>
        <w:szCs w:val="16"/>
      </w:rPr>
      <w:t xml:space="preserve">                            </w:t>
    </w:r>
    <w:r w:rsidR="00F21E56" w:rsidRPr="00C4754A">
      <w:rPr>
        <w:b/>
        <w:color w:val="404040" w:themeColor="text1" w:themeTint="BF"/>
        <w:sz w:val="24"/>
        <w:szCs w:val="24"/>
      </w:rPr>
      <w:t>Draper</w:t>
    </w:r>
    <w:r w:rsidR="00656532" w:rsidRPr="00C4754A">
      <w:rPr>
        <w:b/>
        <w:color w:val="404040" w:themeColor="text1" w:themeTint="BF"/>
        <w:sz w:val="24"/>
        <w:szCs w:val="24"/>
      </w:rPr>
      <w:t>,</w:t>
    </w:r>
    <w:r w:rsidR="00F21E56" w:rsidRPr="00C4754A">
      <w:rPr>
        <w:b/>
        <w:color w:val="404040" w:themeColor="text1" w:themeTint="BF"/>
        <w:sz w:val="24"/>
        <w:szCs w:val="24"/>
      </w:rPr>
      <w:t xml:space="preserve"> Inc.</w:t>
    </w:r>
    <w:r w:rsidR="00F21E56" w:rsidRPr="00C4754A">
      <w:rPr>
        <w:b/>
        <w:color w:val="404040" w:themeColor="text1" w:themeTint="BF"/>
        <w:sz w:val="24"/>
        <w:szCs w:val="24"/>
      </w:rPr>
      <w:tab/>
    </w:r>
    <w:proofErr w:type="gramStart"/>
    <w:r w:rsidR="00113AF4" w:rsidRPr="00C4754A">
      <w:rPr>
        <w:color w:val="404040" w:themeColor="text1" w:themeTint="BF"/>
        <w:sz w:val="20"/>
        <w:szCs w:val="20"/>
      </w:rPr>
      <w:t>draperinc.com  |</w:t>
    </w:r>
    <w:proofErr w:type="gramEnd"/>
    <w:r w:rsidR="00113AF4" w:rsidRPr="00C4754A">
      <w:rPr>
        <w:color w:val="404040" w:themeColor="text1" w:themeTint="BF"/>
        <w:sz w:val="20"/>
        <w:szCs w:val="20"/>
      </w:rPr>
      <w:t xml:space="preserve"> </w:t>
    </w:r>
    <w:r w:rsidR="00F21E56" w:rsidRPr="00C4754A">
      <w:rPr>
        <w:color w:val="404040" w:themeColor="text1" w:themeTint="BF"/>
        <w:sz w:val="20"/>
        <w:szCs w:val="20"/>
      </w:rPr>
      <w:t>765.987.7999  |  800.238.7999</w:t>
    </w:r>
    <w:r w:rsidR="00F21E56" w:rsidRPr="00C4754A">
      <w:rPr>
        <w:color w:val="404040" w:themeColor="text1" w:themeTint="BF"/>
        <w:sz w:val="20"/>
        <w:szCs w:val="20"/>
      </w:rPr>
      <w:br/>
      <w:t>411 S. Pearl St.</w:t>
    </w:r>
    <w:r w:rsidR="00C4754A" w:rsidRPr="00C4754A">
      <w:rPr>
        <w:color w:val="404040" w:themeColor="text1" w:themeTint="BF"/>
        <w:sz w:val="20"/>
        <w:szCs w:val="20"/>
      </w:rPr>
      <w:t xml:space="preserve"> </w:t>
    </w:r>
    <w:r w:rsidR="00F21E56" w:rsidRPr="00C4754A">
      <w:rPr>
        <w:color w:val="404040" w:themeColor="text1" w:themeTint="BF"/>
        <w:sz w:val="20"/>
        <w:szCs w:val="20"/>
      </w:rPr>
      <w:t xml:space="preserve"> Spiceland, </w:t>
    </w:r>
    <w:proofErr w:type="gramStart"/>
    <w:r w:rsidR="00F21E56" w:rsidRPr="00C4754A">
      <w:rPr>
        <w:color w:val="404040" w:themeColor="text1" w:themeTint="BF"/>
        <w:sz w:val="20"/>
        <w:szCs w:val="20"/>
      </w:rPr>
      <w:t>IN</w:t>
    </w:r>
    <w:r w:rsidR="00C4754A" w:rsidRPr="00C4754A">
      <w:rPr>
        <w:color w:val="404040" w:themeColor="text1" w:themeTint="BF"/>
        <w:sz w:val="20"/>
        <w:szCs w:val="20"/>
      </w:rPr>
      <w:t xml:space="preserve">  USA</w:t>
    </w:r>
    <w:proofErr w:type="gramEnd"/>
    <w:r w:rsidR="00F21E56" w:rsidRPr="00C4754A">
      <w:rPr>
        <w:color w:val="404040" w:themeColor="text1" w:themeTint="BF"/>
        <w:sz w:val="20"/>
        <w:szCs w:val="20"/>
      </w:rPr>
      <w:t xml:space="preserve"> 47385</w:t>
    </w:r>
    <w:r w:rsidR="00113AF4" w:rsidRPr="00C4754A">
      <w:rPr>
        <w:color w:val="404040" w:themeColor="text1" w:themeTint="BF"/>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D8834" w14:textId="77777777" w:rsidR="00D322D9" w:rsidRDefault="00D322D9" w:rsidP="00D05074">
      <w:pPr>
        <w:spacing w:after="0"/>
      </w:pPr>
      <w:r>
        <w:separator/>
      </w:r>
    </w:p>
  </w:footnote>
  <w:footnote w:type="continuationSeparator" w:id="0">
    <w:p w14:paraId="6FF6CAC5" w14:textId="77777777" w:rsidR="00D322D9" w:rsidRDefault="00D322D9" w:rsidP="00D050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B2386" w14:textId="77777777" w:rsidR="00D05074" w:rsidRDefault="00C4754A" w:rsidP="00656532">
    <w:pPr>
      <w:pStyle w:val="Header"/>
      <w:ind w:left="-540"/>
    </w:pPr>
    <w:r>
      <w:rPr>
        <w:noProof/>
      </w:rPr>
      <w:drawing>
        <wp:anchor distT="0" distB="0" distL="114300" distR="114300" simplePos="0" relativeHeight="251662336" behindDoc="1" locked="0" layoutInCell="1" allowOverlap="1" wp14:anchorId="0FE58C98" wp14:editId="744F6C6C">
          <wp:simplePos x="0" y="0"/>
          <wp:positionH relativeFrom="page">
            <wp:posOffset>340257</wp:posOffset>
          </wp:positionH>
          <wp:positionV relativeFrom="paragraph">
            <wp:posOffset>144145</wp:posOffset>
          </wp:positionV>
          <wp:extent cx="3419750" cy="1138862"/>
          <wp:effectExtent l="0" t="0" r="0" b="4445"/>
          <wp:wrapNone/>
          <wp:docPr id="4" name="Picture 4" descr="\\SPI-ADV\Advertising\DraperLogos\2017-REBRAND\Draper Horizontal Logo\JPEGs\DRAPER-2017-LOGO-TAG-HORIZ-POS-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I-ADV\Advertising\DraperLogos\2017-REBRAND\Draper Horizontal Logo\JPEGs\DRAPER-2017-LOGO-TAG-HORIZ-POS-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750" cy="11388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3AF4">
      <w:rPr>
        <w:noProof/>
      </w:rPr>
      <w:drawing>
        <wp:anchor distT="0" distB="0" distL="114300" distR="114300" simplePos="0" relativeHeight="251658240" behindDoc="1" locked="0" layoutInCell="1" allowOverlap="1" wp14:anchorId="25FF56D5" wp14:editId="4FB2FCEC">
          <wp:simplePos x="0" y="0"/>
          <wp:positionH relativeFrom="column">
            <wp:posOffset>-339725</wp:posOffset>
          </wp:positionH>
          <wp:positionV relativeFrom="paragraph">
            <wp:posOffset>160472</wp:posOffset>
          </wp:positionV>
          <wp:extent cx="2807208" cy="1115568"/>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RAPER-2017-LOGO-TAG-HORIZ-POS-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07208" cy="111556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A69"/>
    <w:rsid w:val="00035342"/>
    <w:rsid w:val="0003782A"/>
    <w:rsid w:val="0006031A"/>
    <w:rsid w:val="00087F96"/>
    <w:rsid w:val="000C3F89"/>
    <w:rsid w:val="000D02A8"/>
    <w:rsid w:val="000E2DC3"/>
    <w:rsid w:val="00113AF4"/>
    <w:rsid w:val="001167E2"/>
    <w:rsid w:val="001C190E"/>
    <w:rsid w:val="001D3EBF"/>
    <w:rsid w:val="00212597"/>
    <w:rsid w:val="00281E31"/>
    <w:rsid w:val="002A4271"/>
    <w:rsid w:val="002E6E11"/>
    <w:rsid w:val="002E790D"/>
    <w:rsid w:val="00332BA2"/>
    <w:rsid w:val="00337447"/>
    <w:rsid w:val="00362DDF"/>
    <w:rsid w:val="003815A4"/>
    <w:rsid w:val="003A0EFA"/>
    <w:rsid w:val="003D799B"/>
    <w:rsid w:val="00424DCF"/>
    <w:rsid w:val="00430B12"/>
    <w:rsid w:val="00441B20"/>
    <w:rsid w:val="00441F50"/>
    <w:rsid w:val="0045651C"/>
    <w:rsid w:val="004B7A0B"/>
    <w:rsid w:val="004E1F17"/>
    <w:rsid w:val="004E4C48"/>
    <w:rsid w:val="004F312D"/>
    <w:rsid w:val="00532F73"/>
    <w:rsid w:val="00560EBA"/>
    <w:rsid w:val="00643945"/>
    <w:rsid w:val="006521A2"/>
    <w:rsid w:val="00656532"/>
    <w:rsid w:val="00664821"/>
    <w:rsid w:val="00691667"/>
    <w:rsid w:val="006A4B18"/>
    <w:rsid w:val="007107A7"/>
    <w:rsid w:val="0071462F"/>
    <w:rsid w:val="00740E5A"/>
    <w:rsid w:val="00750583"/>
    <w:rsid w:val="00815DCC"/>
    <w:rsid w:val="00817C46"/>
    <w:rsid w:val="00867A69"/>
    <w:rsid w:val="00880125"/>
    <w:rsid w:val="008851C8"/>
    <w:rsid w:val="008862B4"/>
    <w:rsid w:val="008903B7"/>
    <w:rsid w:val="008D7250"/>
    <w:rsid w:val="008D7909"/>
    <w:rsid w:val="00941308"/>
    <w:rsid w:val="009A7956"/>
    <w:rsid w:val="009B64A7"/>
    <w:rsid w:val="009D54F3"/>
    <w:rsid w:val="009F71F8"/>
    <w:rsid w:val="00A14318"/>
    <w:rsid w:val="00A83F49"/>
    <w:rsid w:val="00AB261C"/>
    <w:rsid w:val="00AC1354"/>
    <w:rsid w:val="00AC1E13"/>
    <w:rsid w:val="00AD43D2"/>
    <w:rsid w:val="00B04473"/>
    <w:rsid w:val="00B13884"/>
    <w:rsid w:val="00B64495"/>
    <w:rsid w:val="00C233AD"/>
    <w:rsid w:val="00C4754A"/>
    <w:rsid w:val="00C65064"/>
    <w:rsid w:val="00C70285"/>
    <w:rsid w:val="00CB27BA"/>
    <w:rsid w:val="00CC5907"/>
    <w:rsid w:val="00CD0724"/>
    <w:rsid w:val="00CE2F91"/>
    <w:rsid w:val="00D05074"/>
    <w:rsid w:val="00D322D9"/>
    <w:rsid w:val="00D53734"/>
    <w:rsid w:val="00D80588"/>
    <w:rsid w:val="00DB097F"/>
    <w:rsid w:val="00E03ED1"/>
    <w:rsid w:val="00E40167"/>
    <w:rsid w:val="00EE7ED4"/>
    <w:rsid w:val="00EF7B7A"/>
    <w:rsid w:val="00F1688D"/>
    <w:rsid w:val="00F21E56"/>
    <w:rsid w:val="00F2539D"/>
    <w:rsid w:val="00F32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26FAD06"/>
  <w15:chartTrackingRefBased/>
  <w15:docId w15:val="{89CB426A-B5CD-45F7-9F91-30950307D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A6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03782A"/>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Header">
    <w:name w:val="header"/>
    <w:basedOn w:val="Normal"/>
    <w:link w:val="HeaderChar"/>
    <w:uiPriority w:val="99"/>
    <w:unhideWhenUsed/>
    <w:rsid w:val="00D05074"/>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D05074"/>
  </w:style>
  <w:style w:type="paragraph" w:styleId="Footer">
    <w:name w:val="footer"/>
    <w:basedOn w:val="Normal"/>
    <w:link w:val="FooterChar"/>
    <w:uiPriority w:val="99"/>
    <w:unhideWhenUsed/>
    <w:rsid w:val="00D05074"/>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D05074"/>
  </w:style>
  <w:style w:type="paragraph" w:styleId="BalloonText">
    <w:name w:val="Balloon Text"/>
    <w:basedOn w:val="Normal"/>
    <w:link w:val="BalloonTextChar"/>
    <w:uiPriority w:val="99"/>
    <w:semiHidden/>
    <w:unhideWhenUsed/>
    <w:rsid w:val="00C4754A"/>
    <w:pPr>
      <w:spacing w:after="0" w:line="240" w:lineRule="auto"/>
    </w:pPr>
    <w:rPr>
      <w:rFonts w:ascii="Segoe UI" w:eastAsiaTheme="minorHAnsi" w:hAnsi="Segoe UI" w:cs="Segoe UI"/>
      <w:color w:val="404040" w:themeColor="text1" w:themeTint="BF"/>
      <w:sz w:val="18"/>
      <w:szCs w:val="18"/>
    </w:rPr>
  </w:style>
  <w:style w:type="character" w:customStyle="1" w:styleId="BalloonTextChar">
    <w:name w:val="Balloon Text Char"/>
    <w:basedOn w:val="DefaultParagraphFont"/>
    <w:link w:val="BalloonText"/>
    <w:uiPriority w:val="99"/>
    <w:semiHidden/>
    <w:rsid w:val="00C4754A"/>
    <w:rPr>
      <w:rFonts w:ascii="Segoe UI" w:hAnsi="Segoe UI" w:cs="Segoe UI"/>
      <w:sz w:val="18"/>
      <w:szCs w:val="18"/>
    </w:rPr>
  </w:style>
  <w:style w:type="paragraph" w:styleId="Date">
    <w:name w:val="Date"/>
    <w:basedOn w:val="Normal"/>
    <w:next w:val="Address"/>
    <w:link w:val="DateChar"/>
    <w:uiPriority w:val="2"/>
    <w:unhideWhenUsed/>
    <w:qFormat/>
    <w:rsid w:val="00691667"/>
    <w:pPr>
      <w:spacing w:before="720" w:after="280" w:line="240" w:lineRule="auto"/>
      <w:contextualSpacing/>
    </w:pPr>
    <w:rPr>
      <w:rFonts w:asciiTheme="minorHAnsi" w:eastAsiaTheme="minorHAnsi" w:hAnsiTheme="minorHAnsi" w:cstheme="minorBidi"/>
      <w:b/>
      <w:bCs/>
      <w:color w:val="0D0D0D" w:themeColor="text1" w:themeTint="F2"/>
    </w:rPr>
  </w:style>
  <w:style w:type="character" w:customStyle="1" w:styleId="DateChar">
    <w:name w:val="Date Char"/>
    <w:basedOn w:val="DefaultParagraphFont"/>
    <w:link w:val="Date"/>
    <w:uiPriority w:val="2"/>
    <w:rsid w:val="00691667"/>
    <w:rPr>
      <w:b/>
      <w:bCs/>
      <w:color w:val="0D0D0D" w:themeColor="text1" w:themeTint="F2"/>
    </w:rPr>
  </w:style>
  <w:style w:type="paragraph" w:customStyle="1" w:styleId="Address">
    <w:name w:val="Address"/>
    <w:basedOn w:val="Normal"/>
    <w:next w:val="Salutation"/>
    <w:uiPriority w:val="3"/>
    <w:qFormat/>
    <w:rsid w:val="00691667"/>
    <w:pPr>
      <w:spacing w:after="280" w:line="336" w:lineRule="auto"/>
      <w:contextualSpacing/>
    </w:pPr>
    <w:rPr>
      <w:rFonts w:asciiTheme="minorHAnsi" w:eastAsiaTheme="minorHAnsi" w:hAnsiTheme="minorHAnsi" w:cstheme="minorBidi"/>
      <w:color w:val="404040" w:themeColor="text1" w:themeTint="BF"/>
    </w:rPr>
  </w:style>
  <w:style w:type="paragraph" w:styleId="Salutation">
    <w:name w:val="Salutation"/>
    <w:basedOn w:val="Normal"/>
    <w:next w:val="Normal"/>
    <w:link w:val="SalutationChar"/>
    <w:uiPriority w:val="4"/>
    <w:unhideWhenUsed/>
    <w:qFormat/>
    <w:rsid w:val="00691667"/>
    <w:pPr>
      <w:spacing w:before="800" w:after="180" w:line="240" w:lineRule="auto"/>
    </w:pPr>
    <w:rPr>
      <w:rFonts w:asciiTheme="minorHAnsi" w:eastAsiaTheme="minorHAnsi" w:hAnsiTheme="minorHAnsi" w:cstheme="minorBidi"/>
      <w:b/>
      <w:bCs/>
      <w:color w:val="0D0D0D" w:themeColor="text1" w:themeTint="F2"/>
    </w:rPr>
  </w:style>
  <w:style w:type="character" w:customStyle="1" w:styleId="SalutationChar">
    <w:name w:val="Salutation Char"/>
    <w:basedOn w:val="DefaultParagraphFont"/>
    <w:link w:val="Salutation"/>
    <w:uiPriority w:val="4"/>
    <w:rsid w:val="00691667"/>
    <w:rPr>
      <w:b/>
      <w:bCs/>
      <w:color w:val="0D0D0D" w:themeColor="text1" w:themeTint="F2"/>
    </w:rPr>
  </w:style>
  <w:style w:type="paragraph" w:styleId="Closing">
    <w:name w:val="Closing"/>
    <w:basedOn w:val="Normal"/>
    <w:next w:val="Signature"/>
    <w:link w:val="ClosingChar"/>
    <w:uiPriority w:val="5"/>
    <w:unhideWhenUsed/>
    <w:qFormat/>
    <w:rsid w:val="00691667"/>
    <w:pPr>
      <w:spacing w:before="720" w:after="0" w:line="240" w:lineRule="auto"/>
    </w:pPr>
    <w:rPr>
      <w:rFonts w:asciiTheme="minorHAnsi" w:eastAsiaTheme="minorHAnsi" w:hAnsiTheme="minorHAnsi" w:cstheme="minorBidi"/>
      <w:b/>
      <w:bCs/>
      <w:color w:val="0D0D0D" w:themeColor="text1" w:themeTint="F2"/>
    </w:rPr>
  </w:style>
  <w:style w:type="character" w:customStyle="1" w:styleId="ClosingChar">
    <w:name w:val="Closing Char"/>
    <w:basedOn w:val="DefaultParagraphFont"/>
    <w:link w:val="Closing"/>
    <w:uiPriority w:val="5"/>
    <w:rsid w:val="00691667"/>
    <w:rPr>
      <w:b/>
      <w:bCs/>
      <w:color w:val="0D0D0D" w:themeColor="text1" w:themeTint="F2"/>
    </w:rPr>
  </w:style>
  <w:style w:type="paragraph" w:styleId="Signature">
    <w:name w:val="Signature"/>
    <w:basedOn w:val="Normal"/>
    <w:next w:val="Normal"/>
    <w:link w:val="SignatureChar"/>
    <w:uiPriority w:val="6"/>
    <w:unhideWhenUsed/>
    <w:qFormat/>
    <w:rsid w:val="00691667"/>
    <w:pPr>
      <w:spacing w:before="1080" w:after="280" w:line="240" w:lineRule="auto"/>
      <w:contextualSpacing/>
    </w:pPr>
    <w:rPr>
      <w:rFonts w:asciiTheme="minorHAnsi" w:eastAsiaTheme="minorHAnsi" w:hAnsiTheme="minorHAnsi" w:cstheme="minorBidi"/>
      <w:b/>
      <w:bCs/>
      <w:color w:val="0D0D0D" w:themeColor="text1" w:themeTint="F2"/>
    </w:rPr>
  </w:style>
  <w:style w:type="character" w:customStyle="1" w:styleId="SignatureChar">
    <w:name w:val="Signature Char"/>
    <w:basedOn w:val="DefaultParagraphFont"/>
    <w:link w:val="Signature"/>
    <w:uiPriority w:val="6"/>
    <w:rsid w:val="00691667"/>
    <w:rPr>
      <w:b/>
      <w:bCs/>
      <w:color w:val="0D0D0D" w:themeColor="text1" w:themeTint="F2"/>
    </w:rPr>
  </w:style>
  <w:style w:type="character" w:styleId="Hyperlink">
    <w:name w:val="Hyperlink"/>
    <w:uiPriority w:val="99"/>
    <w:unhideWhenUsed/>
    <w:rsid w:val="00867A69"/>
    <w:rPr>
      <w:color w:val="0000FF"/>
      <w:u w:val="single"/>
    </w:rPr>
  </w:style>
  <w:style w:type="character" w:styleId="UnresolvedMention">
    <w:name w:val="Unresolved Mention"/>
    <w:basedOn w:val="DefaultParagraphFont"/>
    <w:uiPriority w:val="99"/>
    <w:semiHidden/>
    <w:unhideWhenUsed/>
    <w:rsid w:val="00F16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raperinc.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coffey@draperinc.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raperinc.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draperinc.com/mountsstructures/foundation"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35CE4629800449B483A2C2858F2E5F" ma:contentTypeVersion="13" ma:contentTypeDescription="Create a new document." ma:contentTypeScope="" ma:versionID="6d7eadb4bd50def001811428fef828fb">
  <xsd:schema xmlns:xsd="http://www.w3.org/2001/XMLSchema" xmlns:xs="http://www.w3.org/2001/XMLSchema" xmlns:p="http://schemas.microsoft.com/office/2006/metadata/properties" xmlns:ns3="7f8ea97e-a1ed-4d6a-90ea-b4975ba9cfe9" xmlns:ns4="216f4676-82e5-4035-b476-2737fedcc165" targetNamespace="http://schemas.microsoft.com/office/2006/metadata/properties" ma:root="true" ma:fieldsID="85142d1d4c383dfcf42da3c65653b950" ns3:_="" ns4:_="">
    <xsd:import namespace="7f8ea97e-a1ed-4d6a-90ea-b4975ba9cfe9"/>
    <xsd:import namespace="216f4676-82e5-4035-b476-2737fedcc1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8ea97e-a1ed-4d6a-90ea-b4975ba9c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6f4676-82e5-4035-b476-2737fedcc1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A70CD-3CA5-4DCF-86C9-13521AC55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8ea97e-a1ed-4d6a-90ea-b4975ba9cfe9"/>
    <ds:schemaRef ds:uri="216f4676-82e5-4035-b476-2737fedcc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AEC2B9-D8AA-44D3-8AB8-438853CDD1E4}">
  <ds:schemaRefs>
    <ds:schemaRef ds:uri="http://schemas.microsoft.com/sharepoint/v3/contenttype/forms"/>
  </ds:schemaRefs>
</ds:datastoreItem>
</file>

<file path=customXml/itemProps3.xml><?xml version="1.0" encoding="utf-8"?>
<ds:datastoreItem xmlns:ds="http://schemas.openxmlformats.org/officeDocument/2006/customXml" ds:itemID="{E49E1197-A198-4537-B7DA-5F2BFA7EA3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6E69ED-F51E-43C7-A10D-163C5D4BE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Coffey</dc:creator>
  <cp:keywords/>
  <dc:description/>
  <cp:lastModifiedBy>Terry Coffey</cp:lastModifiedBy>
  <cp:revision>2</cp:revision>
  <cp:lastPrinted>2017-06-23T13:18:00Z</cp:lastPrinted>
  <dcterms:created xsi:type="dcterms:W3CDTF">2021-07-09T15:21:00Z</dcterms:created>
  <dcterms:modified xsi:type="dcterms:W3CDTF">2021-07-09T15:21:00Z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0x010100D335CE4629800449B483A2C2858F2E5F</vt:lpwstr>
  </property>
</Properties>
</file>