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C1F0B" w14:textId="77777777" w:rsidR="00E618E7" w:rsidRPr="008F4698" w:rsidRDefault="00F329F7" w:rsidP="004C3A99">
      <w:pPr>
        <w:pStyle w:val="ARCATTitleOfSection"/>
      </w:pPr>
      <w:r w:rsidRPr="00330268">
        <w:rPr>
          <w:noProof/>
        </w:rPr>
        <w:drawing>
          <wp:inline distT="0" distB="0" distL="0" distR="0" wp14:anchorId="39351074" wp14:editId="43C4F880">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7E5FA349" w14:textId="163799DF" w:rsidR="00E618E7" w:rsidRDefault="00E618E7" w:rsidP="006602BF">
      <w:pPr>
        <w:pStyle w:val="ARCATTitleOfSection"/>
      </w:pPr>
      <w:r>
        <w:t xml:space="preserve">SECTION </w:t>
      </w:r>
      <w:r w:rsidR="008F48A7">
        <w:t>12 24 00</w:t>
      </w:r>
    </w:p>
    <w:p w14:paraId="360833DC" w14:textId="77777777" w:rsidR="00E618E7" w:rsidRDefault="00E618E7" w:rsidP="00B349AC">
      <w:pPr>
        <w:pStyle w:val="ARCATBlank"/>
      </w:pPr>
    </w:p>
    <w:p w14:paraId="73BA6100" w14:textId="53788072" w:rsidR="00E618E7" w:rsidRDefault="00BF07BE" w:rsidP="00B349AC">
      <w:pPr>
        <w:pStyle w:val="ARCATTitleOfSection"/>
      </w:pPr>
      <w:r>
        <w:t xml:space="preserve">DUAL ROLLER MOTORIZED FLEXSHADE </w:t>
      </w:r>
      <w:r w:rsidR="00E618E7">
        <w:t>WINDOW SHADES</w:t>
      </w:r>
    </w:p>
    <w:p w14:paraId="50E46E81" w14:textId="66702394" w:rsidR="00DC50D5" w:rsidRDefault="00DC50D5" w:rsidP="00DC50D5">
      <w:pPr>
        <w:pStyle w:val="ARCATBlank"/>
      </w:pPr>
    </w:p>
    <w:p w14:paraId="316AB4F4"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65ACC5B6" w14:textId="77777777" w:rsidR="00A0226A" w:rsidRDefault="00A0226A" w:rsidP="00A0226A">
      <w:pPr>
        <w:pStyle w:val="ARCATNormal"/>
      </w:pPr>
    </w:p>
    <w:p w14:paraId="61D6DCD2" w14:textId="074675BC" w:rsidR="00E618E7" w:rsidRPr="000F0CFB" w:rsidRDefault="00E618E7" w:rsidP="008E59AA">
      <w:pPr>
        <w:pStyle w:val="ARCATNote"/>
      </w:pPr>
      <w:r w:rsidRPr="00A37786">
        <w:t>** NOTE TO SPECIFIER **</w:t>
      </w:r>
      <w:r w:rsidR="007A2C7C">
        <w:t xml:space="preserve"> </w:t>
      </w:r>
      <w:r w:rsidRPr="000F0CFB">
        <w:t xml:space="preserve">This section is based on the products of Draper, Inc., </w:t>
      </w:r>
      <w:r w:rsidR="0020574C">
        <w:t>whose sales office and manufacturing facility are</w:t>
      </w:r>
      <w:r w:rsidRPr="000F0CFB">
        <w:t xml:space="preserve"> located at:</w:t>
      </w:r>
    </w:p>
    <w:p w14:paraId="0AE25030" w14:textId="77777777" w:rsidR="00A0226A" w:rsidRDefault="00E618E7" w:rsidP="00FA6E15">
      <w:pPr>
        <w:pStyle w:val="ARCATNote"/>
      </w:pPr>
      <w:r w:rsidRPr="000F0CFB">
        <w:tab/>
        <w:t>411 S. Pearl</w:t>
      </w:r>
      <w:r w:rsidR="00A0226A">
        <w:t xml:space="preserve"> Street</w:t>
      </w:r>
    </w:p>
    <w:p w14:paraId="272B0A7F" w14:textId="77777777" w:rsidR="00E618E7" w:rsidRPr="000F0CFB" w:rsidRDefault="00A0226A" w:rsidP="00FA6E15">
      <w:pPr>
        <w:pStyle w:val="ARCATNote"/>
      </w:pPr>
      <w:r>
        <w:tab/>
      </w:r>
      <w:r w:rsidR="00E618E7" w:rsidRPr="000F0CFB">
        <w:t xml:space="preserve">P. O. Box 425 </w:t>
      </w:r>
    </w:p>
    <w:p w14:paraId="393E616F" w14:textId="77777777" w:rsidR="00E618E7" w:rsidRPr="000F0CFB" w:rsidRDefault="00E618E7" w:rsidP="00FA6E15">
      <w:pPr>
        <w:pStyle w:val="ARCATNote"/>
      </w:pPr>
      <w:r w:rsidRPr="000F0CFB">
        <w:tab/>
        <w:t>Spiceland, IN 47385-0425</w:t>
      </w:r>
    </w:p>
    <w:p w14:paraId="292CBB1D" w14:textId="77777777" w:rsidR="00E618E7" w:rsidRPr="000F0CFB" w:rsidRDefault="00E618E7" w:rsidP="00FA6E15">
      <w:pPr>
        <w:pStyle w:val="ARCATNote"/>
      </w:pPr>
      <w:r w:rsidRPr="000F0CFB">
        <w:tab/>
        <w:t>Toll Free Tel: 800-238-7999</w:t>
      </w:r>
    </w:p>
    <w:p w14:paraId="34130E91" w14:textId="77777777" w:rsidR="00E618E7" w:rsidRPr="000F0CFB" w:rsidRDefault="00E618E7" w:rsidP="00FA6E15">
      <w:pPr>
        <w:pStyle w:val="ARCATNote"/>
      </w:pPr>
      <w:r w:rsidRPr="000F0CFB">
        <w:tab/>
        <w:t>Tel: 765-987-7999</w:t>
      </w:r>
    </w:p>
    <w:p w14:paraId="0013CEB2" w14:textId="77777777" w:rsidR="00E618E7" w:rsidRPr="000F0CFB" w:rsidRDefault="00E618E7" w:rsidP="00FA6E15">
      <w:pPr>
        <w:pStyle w:val="ARCATNote"/>
      </w:pPr>
      <w:r w:rsidRPr="000F0CFB">
        <w:tab/>
        <w:t>Email:</w:t>
      </w:r>
      <w:r w:rsidRPr="00E618E7">
        <w:t xml:space="preserve"> drapercontract@draperinc.com</w:t>
      </w:r>
    </w:p>
    <w:p w14:paraId="12ED3F95"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3290CF05" w14:textId="77777777" w:rsidR="00E618E7" w:rsidRPr="00A37786" w:rsidDel="008F4698" w:rsidRDefault="00E618E7" w:rsidP="00FA6E15">
      <w:pPr>
        <w:pStyle w:val="ARCATNote"/>
      </w:pPr>
    </w:p>
    <w:p w14:paraId="7862C443"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00102931" w14:textId="77777777" w:rsidR="00E618E7" w:rsidRPr="00A37786" w:rsidRDefault="00E618E7" w:rsidP="00FA6E15">
      <w:pPr>
        <w:pStyle w:val="ARCATNote"/>
      </w:pPr>
    </w:p>
    <w:p w14:paraId="7D1923E9" w14:textId="17F3D6F3" w:rsidR="001624E5" w:rsidRPr="00E05915" w:rsidRDefault="00E618E7" w:rsidP="00FA6E15">
      <w:pPr>
        <w:pStyle w:val="ARCATNote"/>
      </w:pPr>
      <w:r w:rsidRPr="00E05915">
        <w:t xml:space="preserve">This section can be used for specifying </w:t>
      </w:r>
      <w:r w:rsidR="001624E5">
        <w:t xml:space="preserve">Dual Roller </w:t>
      </w:r>
      <w:r w:rsidR="00BF07BE">
        <w:t xml:space="preserve">Motorized </w:t>
      </w:r>
      <w:r w:rsidR="001624E5">
        <w:t>FlexShade</w:t>
      </w:r>
      <w:r w:rsidR="003D2BEB">
        <w:t>.</w:t>
      </w:r>
    </w:p>
    <w:p w14:paraId="4883A3F7" w14:textId="77777777" w:rsidR="00E618E7" w:rsidRDefault="00E618E7" w:rsidP="00E618E7">
      <w:pPr>
        <w:tabs>
          <w:tab w:val="left" w:pos="0"/>
          <w:tab w:val="left" w:pos="1584"/>
        </w:tabs>
      </w:pPr>
    </w:p>
    <w:p w14:paraId="7D3607FA" w14:textId="77777777" w:rsidR="00E618E7" w:rsidRPr="00754EDE" w:rsidRDefault="00E618E7" w:rsidP="004C3A99">
      <w:pPr>
        <w:pStyle w:val="ARCATBlank"/>
      </w:pPr>
    </w:p>
    <w:p w14:paraId="1CDD0C71" w14:textId="77777777" w:rsidR="00E618E7" w:rsidRDefault="00E618E7" w:rsidP="006602BF">
      <w:pPr>
        <w:pStyle w:val="ARCATPart"/>
      </w:pPr>
      <w:r>
        <w:t>GENERAL</w:t>
      </w:r>
    </w:p>
    <w:p w14:paraId="67330006" w14:textId="77777777" w:rsidR="00E618E7" w:rsidRDefault="00E618E7" w:rsidP="00B349AC">
      <w:pPr>
        <w:pStyle w:val="ARCATBlank"/>
      </w:pPr>
    </w:p>
    <w:p w14:paraId="2A94D021" w14:textId="77777777" w:rsidR="00E618E7" w:rsidRDefault="00E618E7" w:rsidP="00B349AC">
      <w:pPr>
        <w:pStyle w:val="ARCATArticle"/>
      </w:pPr>
      <w:r>
        <w:t>SECTION INCLUDES</w:t>
      </w:r>
    </w:p>
    <w:p w14:paraId="2A0155AF" w14:textId="6D8570C2" w:rsidR="00E618E7" w:rsidRPr="00A37786" w:rsidRDefault="00E618E7" w:rsidP="008E59AA">
      <w:pPr>
        <w:pStyle w:val="ARCATNote"/>
      </w:pPr>
      <w:r w:rsidRPr="00A37786">
        <w:t>** NOTE TO SPECIFIER **</w:t>
      </w:r>
      <w:r w:rsidR="003D2BEB">
        <w:t xml:space="preserve"> </w:t>
      </w:r>
      <w:r w:rsidRPr="00A37786">
        <w:t>Delete items below not required for project.</w:t>
      </w:r>
    </w:p>
    <w:p w14:paraId="1040F04C" w14:textId="77777777" w:rsidR="00E618E7" w:rsidRDefault="00E618E7" w:rsidP="004C3A99">
      <w:pPr>
        <w:pStyle w:val="ARCATBlank"/>
      </w:pPr>
    </w:p>
    <w:p w14:paraId="264F3F4B" w14:textId="77777777" w:rsidR="00E618E7" w:rsidRDefault="00E618E7" w:rsidP="00B349AC">
      <w:pPr>
        <w:pStyle w:val="ARCATBlank"/>
      </w:pPr>
    </w:p>
    <w:p w14:paraId="493BF61D" w14:textId="77777777" w:rsidR="00E618E7" w:rsidRDefault="00E618E7" w:rsidP="00B349AC">
      <w:pPr>
        <w:pStyle w:val="ARCATParagraph"/>
      </w:pPr>
      <w:r>
        <w:t>Motorized, roll-up fabric interior window shades including motor operator, controls, and mounting hardware.</w:t>
      </w:r>
    </w:p>
    <w:p w14:paraId="1C5D9685" w14:textId="77777777" w:rsidR="00E618E7" w:rsidRDefault="00E618E7" w:rsidP="00B349AC">
      <w:pPr>
        <w:pStyle w:val="ARCATBlank"/>
      </w:pPr>
    </w:p>
    <w:p w14:paraId="4D6439F1" w14:textId="77777777" w:rsidR="00E618E7" w:rsidRDefault="00E618E7" w:rsidP="00EA5DCF">
      <w:pPr>
        <w:pStyle w:val="ARCATBlank"/>
      </w:pPr>
    </w:p>
    <w:p w14:paraId="190FB349" w14:textId="77777777" w:rsidR="00E618E7" w:rsidRDefault="00E618E7" w:rsidP="00EA5DCF">
      <w:pPr>
        <w:pStyle w:val="ARCATArticle"/>
      </w:pPr>
      <w:r>
        <w:t>RELATED SECTIONS</w:t>
      </w:r>
    </w:p>
    <w:p w14:paraId="0A5DBE1B" w14:textId="490C24E8" w:rsidR="00E618E7" w:rsidRPr="00A37786" w:rsidRDefault="00E618E7" w:rsidP="008E59AA">
      <w:pPr>
        <w:pStyle w:val="ARCATNote"/>
      </w:pPr>
      <w:r w:rsidRPr="00A37786">
        <w:t>** NOTE TO SPECIFIER **</w:t>
      </w:r>
      <w:r w:rsidR="003D2BEB">
        <w:t xml:space="preserve"> </w:t>
      </w:r>
      <w:r w:rsidRPr="00A37786">
        <w:t>Delete any sections below not relevant to this project; add others as required.</w:t>
      </w:r>
    </w:p>
    <w:p w14:paraId="4952C955" w14:textId="77777777" w:rsidR="00E618E7" w:rsidRDefault="00E618E7" w:rsidP="004C3A99">
      <w:pPr>
        <w:pStyle w:val="ARCATBlank"/>
      </w:pPr>
    </w:p>
    <w:p w14:paraId="08028C36" w14:textId="2B219C0D" w:rsidR="00E618E7" w:rsidRPr="00D44E12" w:rsidRDefault="00E618E7" w:rsidP="006602BF">
      <w:pPr>
        <w:pStyle w:val="ARCATParagraph"/>
      </w:pPr>
      <w:r w:rsidRPr="006B2B04">
        <w:t xml:space="preserve">Section </w:t>
      </w:r>
      <w:r w:rsidR="001624E5">
        <w:t>06 10 00</w:t>
      </w:r>
      <w:r w:rsidRPr="006B2B04">
        <w:t xml:space="preserve"> – Rough Carpentry</w:t>
      </w:r>
      <w:r>
        <w:t>:</w:t>
      </w:r>
      <w:r w:rsidR="003D2BEB">
        <w:t xml:space="preserve"> </w:t>
      </w:r>
      <w:r>
        <w:t>B</w:t>
      </w:r>
      <w:r w:rsidRPr="006B2B04">
        <w:t>l</w:t>
      </w:r>
      <w:r>
        <w:t>o</w:t>
      </w:r>
      <w:r w:rsidRPr="006B2B04">
        <w:t xml:space="preserve">cking for support of window shade </w:t>
      </w:r>
      <w:r w:rsidRPr="00D44E12">
        <w:t>hardware.</w:t>
      </w:r>
    </w:p>
    <w:p w14:paraId="64C9AE49" w14:textId="77777777" w:rsidR="00E618E7" w:rsidRDefault="00E618E7" w:rsidP="00B349AC">
      <w:pPr>
        <w:pStyle w:val="ARCATBlank"/>
      </w:pPr>
    </w:p>
    <w:p w14:paraId="283008FA" w14:textId="337C7C6F" w:rsidR="00E618E7" w:rsidRDefault="00E618E7" w:rsidP="00B349AC">
      <w:pPr>
        <w:pStyle w:val="ARCATParagraph"/>
      </w:pPr>
      <w:r>
        <w:t xml:space="preserve">Section </w:t>
      </w:r>
      <w:r w:rsidR="001624E5">
        <w:t xml:space="preserve">07 90 00 </w:t>
      </w:r>
      <w:r>
        <w:t>- Joint Sealers: Sealants for perimeter of shade system.</w:t>
      </w:r>
    </w:p>
    <w:p w14:paraId="55D52C38" w14:textId="77777777" w:rsidR="00E618E7" w:rsidRDefault="00E618E7" w:rsidP="00B349AC">
      <w:pPr>
        <w:pStyle w:val="ARCATBlank"/>
      </w:pPr>
    </w:p>
    <w:p w14:paraId="6E0E5288" w14:textId="79EEC4AF" w:rsidR="00E618E7" w:rsidRDefault="00E618E7" w:rsidP="00EA5DCF">
      <w:pPr>
        <w:pStyle w:val="ARCATParagraph"/>
      </w:pPr>
      <w:r>
        <w:t xml:space="preserve">Section </w:t>
      </w:r>
      <w:r w:rsidR="001624E5">
        <w:t>09 21 23</w:t>
      </w:r>
      <w:r>
        <w:t xml:space="preserve"> - Gypsum Board Assemblies: Suspended gypsum board ceilings to contain recessed window shade pockets.</w:t>
      </w:r>
    </w:p>
    <w:p w14:paraId="368124B7" w14:textId="77777777" w:rsidR="00E618E7" w:rsidRDefault="00E618E7" w:rsidP="00EA5DCF">
      <w:pPr>
        <w:pStyle w:val="ARCATBlank"/>
      </w:pPr>
    </w:p>
    <w:p w14:paraId="136A5D52" w14:textId="37CC5C0A" w:rsidR="00E618E7" w:rsidRDefault="00E618E7" w:rsidP="00EA5DCF">
      <w:pPr>
        <w:pStyle w:val="ARCATParagraph"/>
      </w:pPr>
      <w:r>
        <w:lastRenderedPageBreak/>
        <w:t xml:space="preserve">Section </w:t>
      </w:r>
      <w:r w:rsidR="001624E5">
        <w:t>09 51 23</w:t>
      </w:r>
      <w:r>
        <w:t xml:space="preserve"> - Acoustical </w:t>
      </w:r>
      <w:r w:rsidR="001624E5">
        <w:t xml:space="preserve">Tile </w:t>
      </w:r>
      <w:r>
        <w:t>Ceilings: Suspended acoustical panel ceilings to contain recessed window shade pockets.</w:t>
      </w:r>
    </w:p>
    <w:p w14:paraId="728AC849" w14:textId="77777777" w:rsidR="00E618E7" w:rsidRDefault="00E618E7" w:rsidP="00EA5DCF">
      <w:pPr>
        <w:pStyle w:val="ARCATBlank"/>
      </w:pPr>
    </w:p>
    <w:p w14:paraId="51328CE2" w14:textId="60C0E919" w:rsidR="00E618E7" w:rsidRDefault="00E618E7" w:rsidP="00F3222C">
      <w:pPr>
        <w:pStyle w:val="ARCATParagraph"/>
      </w:pPr>
      <w:r>
        <w:t xml:space="preserve">Section </w:t>
      </w:r>
      <w:r w:rsidR="001624E5">
        <w:t>11 52 13</w:t>
      </w:r>
      <w:r>
        <w:t xml:space="preserve"> - Motorized Projection Screens: Motorized projection screens to be interfaced with shade controls.</w:t>
      </w:r>
    </w:p>
    <w:p w14:paraId="1B539764" w14:textId="77777777" w:rsidR="00E618E7" w:rsidRDefault="00E618E7" w:rsidP="00F3222C">
      <w:pPr>
        <w:pStyle w:val="ARCATBlank"/>
      </w:pPr>
    </w:p>
    <w:p w14:paraId="70E39045" w14:textId="22E145C9" w:rsidR="00E618E7" w:rsidRDefault="00E618E7" w:rsidP="00F3222C">
      <w:pPr>
        <w:pStyle w:val="ARCATParagraph"/>
      </w:pPr>
      <w:r>
        <w:t xml:space="preserve">Section </w:t>
      </w:r>
      <w:r w:rsidR="008F48A7">
        <w:t>11 52 13</w:t>
      </w:r>
      <w:r w:rsidR="001624E5">
        <w:t xml:space="preserve"> </w:t>
      </w:r>
      <w:r>
        <w:t>- Motorized Projector Lifts: Motorized projector lifts and mounts to be interfaced with shade controls.</w:t>
      </w:r>
    </w:p>
    <w:p w14:paraId="6522A911" w14:textId="77777777" w:rsidR="00E618E7" w:rsidRDefault="00E618E7" w:rsidP="002C5F7F">
      <w:pPr>
        <w:pStyle w:val="ARCATBlank"/>
      </w:pPr>
    </w:p>
    <w:p w14:paraId="7DBCD0B5" w14:textId="7014F581" w:rsidR="00E618E7" w:rsidRDefault="00E618E7" w:rsidP="00A77ED7">
      <w:pPr>
        <w:pStyle w:val="ARCATParagraph"/>
      </w:pPr>
      <w:r>
        <w:t xml:space="preserve">Division </w:t>
      </w:r>
      <w:r w:rsidR="008F48A7">
        <w:t>26</w:t>
      </w:r>
      <w:r>
        <w:t xml:space="preserve"> - Electrical: Electrical supply, conduit, and wiring for motorized window shades.</w:t>
      </w:r>
    </w:p>
    <w:p w14:paraId="4F9FA04C" w14:textId="77777777" w:rsidR="00E618E7" w:rsidRDefault="00E618E7" w:rsidP="00A0118A">
      <w:pPr>
        <w:pStyle w:val="ARCATBlank"/>
      </w:pPr>
    </w:p>
    <w:p w14:paraId="39D556DB" w14:textId="77777777" w:rsidR="00E618E7" w:rsidRDefault="00E618E7" w:rsidP="00A0118A">
      <w:pPr>
        <w:pStyle w:val="ARCATArticle"/>
      </w:pPr>
      <w:r>
        <w:t>REFERENCES</w:t>
      </w:r>
    </w:p>
    <w:p w14:paraId="4871E1D4" w14:textId="1A96A9A3" w:rsidR="00E618E7" w:rsidRPr="00A37786" w:rsidRDefault="00E618E7" w:rsidP="008E59AA">
      <w:pPr>
        <w:pStyle w:val="ARCATNote"/>
      </w:pPr>
      <w:r w:rsidRPr="00A37786">
        <w:t>** NOTE TO SPECIFIER **</w:t>
      </w:r>
      <w:r w:rsidR="003D2BEB">
        <w:t xml:space="preserve"> </w:t>
      </w:r>
      <w:r w:rsidRPr="00A37786">
        <w:t>Delete references from the list below that are not actually required by the text of the edited section.</w:t>
      </w:r>
    </w:p>
    <w:p w14:paraId="53F16CCA" w14:textId="77777777" w:rsidR="00E618E7" w:rsidRDefault="00E618E7" w:rsidP="004C3A99">
      <w:pPr>
        <w:pStyle w:val="ARCATBlank"/>
      </w:pPr>
    </w:p>
    <w:p w14:paraId="6FE75500" w14:textId="77777777" w:rsidR="00E618E7" w:rsidRPr="004E6679" w:rsidRDefault="00E618E7" w:rsidP="006602BF">
      <w:pPr>
        <w:pStyle w:val="ARCATParagraph"/>
      </w:pPr>
      <w:r w:rsidRPr="004E6679">
        <w:t>NFPA 70 - National Electrical Code.</w:t>
      </w:r>
    </w:p>
    <w:p w14:paraId="18B4D61E" w14:textId="77777777" w:rsidR="00E618E7" w:rsidRPr="004E6679" w:rsidRDefault="00E618E7" w:rsidP="00B349AC">
      <w:pPr>
        <w:pStyle w:val="ARCATBlank"/>
      </w:pPr>
    </w:p>
    <w:p w14:paraId="6C86ECC6" w14:textId="77777777" w:rsidR="00E618E7" w:rsidRPr="004E6679" w:rsidRDefault="00E618E7" w:rsidP="00B349AC">
      <w:pPr>
        <w:pStyle w:val="ARCATParagraph"/>
      </w:pPr>
      <w:r w:rsidRPr="004E6679">
        <w:t>NFPA 701-99 - Fire Tests for Flame-Resistant Textiles and Films.</w:t>
      </w:r>
    </w:p>
    <w:p w14:paraId="0F366AC2" w14:textId="77777777" w:rsidR="00E618E7" w:rsidRDefault="00E618E7" w:rsidP="00B349AC">
      <w:pPr>
        <w:pStyle w:val="ARCATBlank"/>
      </w:pPr>
    </w:p>
    <w:p w14:paraId="35AA4DA6" w14:textId="333931E2" w:rsidR="00E618E7" w:rsidRDefault="007F7167" w:rsidP="00EA5DCF">
      <w:pPr>
        <w:pStyle w:val="ARCATParagraph"/>
      </w:pPr>
      <w:r>
        <w:t xml:space="preserve">UL </w:t>
      </w:r>
      <w:r w:rsidR="00E618E7">
        <w:t xml:space="preserve">GREENGUARD </w:t>
      </w:r>
      <w:r w:rsidR="00A0226A">
        <w:t>Gold</w:t>
      </w:r>
      <w:r w:rsidR="00E618E7">
        <w:t>.</w:t>
      </w:r>
    </w:p>
    <w:p w14:paraId="6171A37B" w14:textId="77777777" w:rsidR="00E618E7" w:rsidRDefault="00E618E7" w:rsidP="00EA5DCF">
      <w:pPr>
        <w:pStyle w:val="ARCATBlank"/>
      </w:pPr>
    </w:p>
    <w:p w14:paraId="1C727106" w14:textId="77777777" w:rsidR="00A040C0" w:rsidRDefault="00E618E7" w:rsidP="00A040C0">
      <w:pPr>
        <w:pStyle w:val="ARCATParagraph"/>
      </w:pPr>
      <w:r>
        <w:t>US Green Building Council</w:t>
      </w:r>
      <w:r w:rsidR="00A040C0">
        <w:t>.</w:t>
      </w:r>
    </w:p>
    <w:p w14:paraId="6D66AFCB" w14:textId="77777777" w:rsidR="00A040C0" w:rsidRPr="00113490" w:rsidRDefault="00A040C0" w:rsidP="00A040C0">
      <w:pPr>
        <w:pStyle w:val="ListParagraph"/>
        <w:rPr>
          <w:color w:val="auto"/>
        </w:rPr>
      </w:pPr>
    </w:p>
    <w:p w14:paraId="1772FCEE" w14:textId="77777777" w:rsidR="00A040C0" w:rsidRDefault="00A040C0" w:rsidP="00A040C0">
      <w:pPr>
        <w:pStyle w:val="ARCATParagraph"/>
      </w:pPr>
      <w:r>
        <w:t>ANSI/WCMA A100.1-2022.</w:t>
      </w:r>
    </w:p>
    <w:p w14:paraId="315DE571" w14:textId="77777777" w:rsidR="00A040C0" w:rsidRPr="00113490" w:rsidRDefault="00A040C0" w:rsidP="00A040C0">
      <w:pPr>
        <w:pStyle w:val="ListParagraph"/>
        <w:rPr>
          <w:color w:val="auto"/>
        </w:rPr>
      </w:pPr>
    </w:p>
    <w:p w14:paraId="438C28F2" w14:textId="779F42B4" w:rsidR="001624E5" w:rsidRDefault="00A040C0" w:rsidP="00A040C0">
      <w:pPr>
        <w:pStyle w:val="ARCATParagraph"/>
      </w:pPr>
      <w:r>
        <w:t>Window Covering Safety Council Best for Kids™.</w:t>
      </w:r>
    </w:p>
    <w:p w14:paraId="730B9EC8" w14:textId="77777777" w:rsidR="001624E5" w:rsidRDefault="001624E5" w:rsidP="00F3222C">
      <w:pPr>
        <w:pStyle w:val="ARCATBlank"/>
      </w:pPr>
    </w:p>
    <w:p w14:paraId="1FD75AD1" w14:textId="77777777" w:rsidR="00E618E7" w:rsidRDefault="00E618E7" w:rsidP="00F3222C">
      <w:pPr>
        <w:pStyle w:val="ARCATArticle"/>
      </w:pPr>
      <w:r>
        <w:t>SUBMITTALS</w:t>
      </w:r>
    </w:p>
    <w:p w14:paraId="23C3B6A7" w14:textId="77777777" w:rsidR="00E618E7" w:rsidRDefault="00E618E7" w:rsidP="002C5F7F">
      <w:pPr>
        <w:pStyle w:val="ARCATBlank"/>
      </w:pPr>
    </w:p>
    <w:p w14:paraId="2642FD63" w14:textId="4B3F1A82" w:rsidR="00E618E7" w:rsidRDefault="00E618E7" w:rsidP="00A77ED7">
      <w:pPr>
        <w:pStyle w:val="ARCATParagraph"/>
      </w:pPr>
      <w:r>
        <w:t xml:space="preserve">Submit under provisions of Section </w:t>
      </w:r>
      <w:r w:rsidR="00034926">
        <w:t>01 33 26</w:t>
      </w:r>
      <w:r>
        <w:t xml:space="preserve"> - Submittal Procedures:</w:t>
      </w:r>
    </w:p>
    <w:p w14:paraId="72FF74D6" w14:textId="77777777" w:rsidR="00E618E7" w:rsidRDefault="00E618E7" w:rsidP="00A0118A">
      <w:pPr>
        <w:pStyle w:val="ARCATBlank"/>
      </w:pPr>
    </w:p>
    <w:p w14:paraId="4D322695" w14:textId="2E22D593" w:rsidR="00E618E7" w:rsidRDefault="00E618E7" w:rsidP="00A0118A">
      <w:pPr>
        <w:pStyle w:val="ARCATParagraph"/>
      </w:pPr>
      <w:r>
        <w:t>Product Data:</w:t>
      </w:r>
      <w:r w:rsidR="003D2BEB">
        <w:t xml:space="preserve"> </w:t>
      </w:r>
      <w:r>
        <w:t>Manufacturer's data sheets on each product specified, including:</w:t>
      </w:r>
    </w:p>
    <w:p w14:paraId="17FF1140" w14:textId="77777777" w:rsidR="00E618E7" w:rsidRDefault="00E618E7" w:rsidP="008E59AA">
      <w:pPr>
        <w:pStyle w:val="ARCATSubPara"/>
      </w:pPr>
      <w:r>
        <w:t>Preparation instructions and recommendations.</w:t>
      </w:r>
    </w:p>
    <w:p w14:paraId="2F45860A" w14:textId="77777777" w:rsidR="00E618E7" w:rsidRDefault="00E618E7" w:rsidP="00FA6E15">
      <w:pPr>
        <w:pStyle w:val="ARCATSubPara"/>
      </w:pPr>
      <w:r>
        <w:t>Installation and maintenance instructions.</w:t>
      </w:r>
    </w:p>
    <w:p w14:paraId="1933F38B" w14:textId="77777777" w:rsidR="00E618E7" w:rsidRDefault="00E618E7" w:rsidP="00FA6E15">
      <w:pPr>
        <w:pStyle w:val="ARCATSubPara"/>
      </w:pPr>
      <w:r>
        <w:t>Styles, material descriptions, dimensions of individual components, profiles, features, finishes and operating instructions.</w:t>
      </w:r>
    </w:p>
    <w:p w14:paraId="7912E107" w14:textId="77777777" w:rsidR="00E618E7" w:rsidRDefault="00E618E7" w:rsidP="00FA6E15">
      <w:pPr>
        <w:pStyle w:val="ARCATSubPara"/>
      </w:pPr>
      <w:r>
        <w:t>Storage and handling requirements and recommendations.</w:t>
      </w:r>
    </w:p>
    <w:p w14:paraId="644FB8F6" w14:textId="77777777" w:rsidR="00E618E7" w:rsidRDefault="00E618E7" w:rsidP="00FA6E15">
      <w:pPr>
        <w:pStyle w:val="ARCATSubPara"/>
      </w:pPr>
      <w:r>
        <w:t>Mounting details and installation methods.</w:t>
      </w:r>
    </w:p>
    <w:p w14:paraId="6177931A" w14:textId="5C0408AB" w:rsidR="00E618E7" w:rsidRDefault="00E618E7" w:rsidP="008E59AA">
      <w:pPr>
        <w:pStyle w:val="ARCATSubPara"/>
      </w:pPr>
      <w:r>
        <w:t xml:space="preserve">Typical wiring diagrams </w:t>
      </w:r>
      <w:proofErr w:type="gramStart"/>
      <w:r>
        <w:t>including</w:t>
      </w:r>
      <w:proofErr w:type="gramEnd"/>
      <w:r>
        <w:t xml:space="preserve"> integration of motor controllers with building management system, audiovisual</w:t>
      </w:r>
      <w:r w:rsidR="004429D7">
        <w:t>,</w:t>
      </w:r>
      <w:r>
        <w:t xml:space="preserve"> and lighting control systems as applicable.</w:t>
      </w:r>
    </w:p>
    <w:p w14:paraId="43532F33" w14:textId="77777777" w:rsidR="00E618E7" w:rsidRDefault="00E618E7" w:rsidP="006602BF">
      <w:pPr>
        <w:pStyle w:val="ARCATBlank"/>
      </w:pPr>
    </w:p>
    <w:p w14:paraId="6946A0CD" w14:textId="26FCE9E9" w:rsidR="00E618E7" w:rsidRDefault="00E618E7" w:rsidP="008E59AA">
      <w:pPr>
        <w:pStyle w:val="ARCATNote"/>
      </w:pPr>
      <w:r>
        <w:t>** NOTE TO SPECIFIER **</w:t>
      </w:r>
      <w:r w:rsidR="003D2BEB">
        <w:t xml:space="preserve"> </w:t>
      </w:r>
      <w:r>
        <w:t>Include the following paragraph for projects with complex requirements for window treatment.</w:t>
      </w:r>
      <w:r w:rsidR="003D2BEB">
        <w:t xml:space="preserve"> </w:t>
      </w:r>
      <w:r>
        <w:t>Delete if not required.</w:t>
      </w:r>
    </w:p>
    <w:p w14:paraId="5593BA2E" w14:textId="3C608048" w:rsidR="00E618E7" w:rsidRDefault="00E618E7" w:rsidP="004C3A99">
      <w:pPr>
        <w:pStyle w:val="ARCATParagraph"/>
      </w:pPr>
      <w:r w:rsidRPr="004E6679">
        <w:t>Shop Drawings:</w:t>
      </w:r>
      <w:r w:rsidR="003D2BEB">
        <w:t xml:space="preserve"> </w:t>
      </w:r>
      <w:r w:rsidRPr="004E6679">
        <w:t>Plans, elevations, sections, product details, installation details, operational clearances, wiring diagrams and relationship to adjacent work.</w:t>
      </w:r>
    </w:p>
    <w:p w14:paraId="1F5A4B28" w14:textId="77777777" w:rsidR="00E618E7" w:rsidRDefault="00E618E7" w:rsidP="006602BF">
      <w:pPr>
        <w:pStyle w:val="ARCATBlank"/>
      </w:pPr>
    </w:p>
    <w:p w14:paraId="66020C34" w14:textId="1BA45AC9" w:rsidR="00E618E7" w:rsidRPr="00394644" w:rsidRDefault="00E618E7" w:rsidP="008E59AA">
      <w:pPr>
        <w:pStyle w:val="ARCATNote"/>
      </w:pPr>
      <w:r w:rsidRPr="00394644">
        <w:t>** NOTE TO SPECIFIER **</w:t>
      </w:r>
      <w:r w:rsidR="003D2BEB">
        <w:t xml:space="preserve"> </w:t>
      </w:r>
      <w:r w:rsidRPr="00394644">
        <w:t>Delete the following paragraph if LEED is not applicable.</w:t>
      </w:r>
    </w:p>
    <w:p w14:paraId="779B1C73" w14:textId="06A71EAE" w:rsidR="00E618E7" w:rsidRPr="00366F41" w:rsidRDefault="00E618E7" w:rsidP="004C3A99">
      <w:pPr>
        <w:pStyle w:val="ARCATParagraph"/>
      </w:pPr>
      <w:r w:rsidRPr="00366F41">
        <w:t>LEED Submittals:</w:t>
      </w:r>
      <w:r w:rsidR="003D2BEB">
        <w:t xml:space="preserve"> </w:t>
      </w:r>
      <w:r w:rsidRPr="00366F41">
        <w:t>Provide documentation of how the requirements of Credit will be met</w:t>
      </w:r>
      <w:r>
        <w:t>.</w:t>
      </w:r>
    </w:p>
    <w:p w14:paraId="149F67C2" w14:textId="77777777" w:rsidR="00E618E7" w:rsidRPr="004E6679" w:rsidRDefault="00E618E7" w:rsidP="006602BF">
      <w:pPr>
        <w:pStyle w:val="ARCATBlank"/>
      </w:pPr>
    </w:p>
    <w:p w14:paraId="425C3A3E" w14:textId="5CD176A2" w:rsidR="00E618E7" w:rsidRPr="004E6679" w:rsidRDefault="00E618E7" w:rsidP="00B349AC">
      <w:pPr>
        <w:pStyle w:val="ARCATParagraph"/>
      </w:pPr>
      <w:r w:rsidRPr="004E6679">
        <w:t>Window Treatment Schedule:</w:t>
      </w:r>
      <w:r w:rsidR="003D2BEB">
        <w:t xml:space="preserve"> </w:t>
      </w:r>
      <w:r w:rsidRPr="004E6679">
        <w:t>For all roller shades.</w:t>
      </w:r>
      <w:r w:rsidR="003D2BEB">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67334246" w14:textId="77777777" w:rsidR="00E618E7" w:rsidRDefault="00E618E7" w:rsidP="00B349AC">
      <w:pPr>
        <w:pStyle w:val="ARCATBlank"/>
      </w:pPr>
    </w:p>
    <w:p w14:paraId="34826AE5" w14:textId="086224B4" w:rsidR="00E618E7" w:rsidRDefault="00E618E7" w:rsidP="008E59AA">
      <w:pPr>
        <w:pStyle w:val="ARCATNote"/>
      </w:pPr>
      <w:r>
        <w:lastRenderedPageBreak/>
        <w:t>** NOTE TO SPECIFIER **</w:t>
      </w:r>
      <w:r w:rsidR="003D2BEB">
        <w:t xml:space="preserve"> </w:t>
      </w:r>
      <w:r>
        <w:t>Delete Selection Samples paragraph if colors and shade fabrics have already been selected.</w:t>
      </w:r>
    </w:p>
    <w:p w14:paraId="0A4BA983" w14:textId="3F4F3284" w:rsidR="00E618E7" w:rsidRDefault="00E618E7" w:rsidP="004C3A99">
      <w:pPr>
        <w:pStyle w:val="ARCATParagraph"/>
      </w:pPr>
      <w:r>
        <w:t>Selection Samples:</w:t>
      </w:r>
      <w:r w:rsidR="003D2BEB">
        <w:t xml:space="preserve"> </w:t>
      </w:r>
      <w:r>
        <w:t xml:space="preserve">For each </w:t>
      </w:r>
      <w:proofErr w:type="gramStart"/>
      <w:r>
        <w:t>finish</w:t>
      </w:r>
      <w:proofErr w:type="gramEnd"/>
      <w:r>
        <w:t xml:space="preserve"> product specified, </w:t>
      </w:r>
      <w:r w:rsidR="00831F99">
        <w:t>one</w:t>
      </w:r>
      <w:r>
        <w:t xml:space="preserve"> complete set of shade cloth options and aluminum finish color samples representing manufacturer's full range of available colors and patterns.</w:t>
      </w:r>
    </w:p>
    <w:p w14:paraId="13B2C3A9" w14:textId="77777777" w:rsidR="00E618E7" w:rsidRDefault="00E618E7" w:rsidP="006602BF">
      <w:pPr>
        <w:pStyle w:val="ARCATBlank"/>
      </w:pPr>
    </w:p>
    <w:p w14:paraId="4C08DF4B" w14:textId="7C494060" w:rsidR="00E618E7" w:rsidRDefault="00E618E7" w:rsidP="00B349AC">
      <w:pPr>
        <w:pStyle w:val="ARCATParagraph"/>
      </w:pPr>
      <w:r>
        <w:t>Verification Samples:</w:t>
      </w:r>
      <w:r w:rsidR="003D2BEB">
        <w:t xml:space="preserve"> </w:t>
      </w:r>
      <w:r>
        <w:t xml:space="preserve">For each </w:t>
      </w:r>
      <w:proofErr w:type="gramStart"/>
      <w:r>
        <w:t>finish</w:t>
      </w:r>
      <w:proofErr w:type="gramEnd"/>
      <w:r>
        <w:t xml:space="preserve"> product specified, </w:t>
      </w:r>
      <w:r w:rsidR="00831F99">
        <w:t>one</w:t>
      </w:r>
      <w:r>
        <w:t xml:space="preserve"> complete set of shade components, unassembled, demonstrating compliance with specified requirements.</w:t>
      </w:r>
      <w:r w:rsidR="003D2BEB">
        <w:t xml:space="preserve"> </w:t>
      </w:r>
      <w:r>
        <w:t>Shade fabric sample and aluminum finish sample as selected,</w:t>
      </w:r>
      <w:r w:rsidRPr="002D4835">
        <w:t xml:space="preserve"> </w:t>
      </w:r>
      <w:r>
        <w:t>representing actual product, color, and patterns.</w:t>
      </w:r>
      <w:r w:rsidR="003D2BEB">
        <w:t xml:space="preserve"> </w:t>
      </w:r>
      <w:r>
        <w:t>Mark face of material to indicate interior faces.</w:t>
      </w:r>
    </w:p>
    <w:p w14:paraId="0B6B233B" w14:textId="77777777" w:rsidR="00E618E7" w:rsidRDefault="00E618E7" w:rsidP="00B349AC">
      <w:pPr>
        <w:pStyle w:val="ARCATBlank"/>
      </w:pPr>
    </w:p>
    <w:p w14:paraId="28333FE3" w14:textId="7071F140" w:rsidR="00E618E7" w:rsidRDefault="00E618E7" w:rsidP="00B349AC">
      <w:pPr>
        <w:pStyle w:val="ARCATParagraph"/>
      </w:pPr>
      <w:r>
        <w:t>Maintenance Data:</w:t>
      </w:r>
      <w:r w:rsidR="003D2BEB">
        <w:t xml:space="preserve"> </w:t>
      </w:r>
      <w:r>
        <w:t>Methods for maintaining roller shades, precautions regarding cleaning materials and methods, instructions for operating hardware and controls.</w:t>
      </w:r>
    </w:p>
    <w:p w14:paraId="5126BCCF" w14:textId="77777777" w:rsidR="00E618E7" w:rsidRDefault="00E618E7" w:rsidP="00EA5DCF">
      <w:pPr>
        <w:pStyle w:val="ARCATBlank"/>
      </w:pPr>
    </w:p>
    <w:p w14:paraId="562626C4" w14:textId="372B4D0E" w:rsidR="00E618E7" w:rsidRDefault="00E618E7" w:rsidP="00EA5DCF">
      <w:pPr>
        <w:pStyle w:val="ARCATParagraph"/>
      </w:pPr>
      <w:r>
        <w:t>Manufacturer's Certificates: Certify products meet or exceed specified requirements.</w:t>
      </w:r>
    </w:p>
    <w:p w14:paraId="60DED1BD" w14:textId="77777777" w:rsidR="00831F99" w:rsidRDefault="00831F99" w:rsidP="007A2C7C"/>
    <w:p w14:paraId="1337DB25" w14:textId="7FE498B7" w:rsidR="00831F99" w:rsidRDefault="00831F99" w:rsidP="00EA5DCF">
      <w:pPr>
        <w:pStyle w:val="ARCATParagraph"/>
      </w:pPr>
      <w:r w:rsidRPr="00831F99">
        <w:t>Standard manufacturer’s defect warranty:</w:t>
      </w:r>
      <w:r w:rsidR="003D2BEB">
        <w:t xml:space="preserve"> </w:t>
      </w:r>
      <w:r w:rsidRPr="00831F99">
        <w:t>Standard manufacturer’s warranty documents indicating compliance with requirements of Section 1.9 below.</w:t>
      </w:r>
    </w:p>
    <w:p w14:paraId="10AA17AE" w14:textId="77777777" w:rsidR="00E618E7" w:rsidRDefault="00E618E7" w:rsidP="00EA5DCF">
      <w:pPr>
        <w:pStyle w:val="ARCATBlank"/>
      </w:pPr>
    </w:p>
    <w:p w14:paraId="685B25F5" w14:textId="77777777" w:rsidR="00E618E7" w:rsidRDefault="00E618E7" w:rsidP="00EA5DCF">
      <w:pPr>
        <w:pStyle w:val="ARCATArticle"/>
      </w:pPr>
      <w:r>
        <w:t>QUALITY ASSURANCE</w:t>
      </w:r>
    </w:p>
    <w:p w14:paraId="0BCC073E" w14:textId="77777777" w:rsidR="00E618E7" w:rsidRDefault="00E618E7" w:rsidP="00F3222C">
      <w:pPr>
        <w:pStyle w:val="ARCATBlank"/>
      </w:pPr>
    </w:p>
    <w:p w14:paraId="2D3E83D5" w14:textId="7999D1EC" w:rsidR="00E618E7" w:rsidRDefault="00E618E7" w:rsidP="00F3222C">
      <w:pPr>
        <w:pStyle w:val="ARCATParagraph"/>
      </w:pPr>
      <w:r>
        <w:t xml:space="preserve">Manufacturer Qualifications: Obtain roller shades through one source from a single manufacturer with a minimum of twenty </w:t>
      </w:r>
      <w:r w:rsidR="007A2C7C">
        <w:t>years’ experience</w:t>
      </w:r>
      <w:r>
        <w:t xml:space="preserve"> in manufacturing products comparable to those specified in this section.</w:t>
      </w:r>
      <w:r w:rsidR="00831F99">
        <w:t xml:space="preserve"> </w:t>
      </w:r>
      <w:r w:rsidR="00831F99" w:rsidRPr="00831F99">
        <w:t xml:space="preserve">If manufacturer does not meet minimum experience </w:t>
      </w:r>
      <w:r w:rsidR="007A2C7C" w:rsidRPr="00831F99">
        <w:t>requirement,</w:t>
      </w:r>
      <w:r w:rsidR="00831F99" w:rsidRPr="00831F99">
        <w:t xml:space="preserve"> please submit life cycle test data showing minimum 2000 complete operational cycles for each year of warranty showing no failure and that shade remains fit for use as a</w:t>
      </w:r>
      <w:r w:rsidR="007F7167">
        <w:t>n</w:t>
      </w:r>
      <w:r w:rsidR="00831F99" w:rsidRPr="00831F99">
        <w:t xml:space="preserve"> operable shade).</w:t>
      </w:r>
    </w:p>
    <w:p w14:paraId="52543F98" w14:textId="77777777" w:rsidR="00E618E7" w:rsidRDefault="00E618E7" w:rsidP="00F3222C">
      <w:pPr>
        <w:pStyle w:val="ARCATBlank"/>
      </w:pPr>
    </w:p>
    <w:p w14:paraId="0518936C" w14:textId="01BF90D9"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831F99">
        <w:t xml:space="preserve"> </w:t>
      </w:r>
      <w:r w:rsidR="00831F99" w:rsidRPr="00831F99">
        <w:t>Show complete manufacturer data (name,</w:t>
      </w:r>
      <w:r w:rsidR="003D2BEB">
        <w:t xml:space="preserve"> </w:t>
      </w:r>
      <w:r w:rsidR="00831F99" w:rsidRPr="00831F99">
        <w:t>location,</w:t>
      </w:r>
      <w:r w:rsidR="003D2BEB">
        <w:t xml:space="preserve"> </w:t>
      </w:r>
      <w:r w:rsidR="00831F99" w:rsidRPr="00831F99">
        <w:t>contact) and certification from manufacturer that the fabrics sourced for this project comply with the test data provided.</w:t>
      </w:r>
    </w:p>
    <w:p w14:paraId="1ADC4A9D" w14:textId="77777777" w:rsidR="00E618E7" w:rsidRDefault="00E618E7" w:rsidP="00A77ED7">
      <w:pPr>
        <w:pStyle w:val="ARCATBlank"/>
      </w:pPr>
    </w:p>
    <w:p w14:paraId="10271B3E" w14:textId="7A29CE3C" w:rsidR="00E618E7" w:rsidRDefault="00E618E7" w:rsidP="008E59AA">
      <w:pPr>
        <w:pStyle w:val="ARCATNote"/>
      </w:pPr>
      <w:r w:rsidRPr="00A37786">
        <w:t>** NOTE TO SPECIFIER **</w:t>
      </w:r>
      <w:r w:rsidR="003D2BEB">
        <w:t xml:space="preserve"> </w:t>
      </w:r>
      <w:r w:rsidRPr="00A37786">
        <w:t>Include a mock-up if the project size and/or quality warrant taking such a precaution.</w:t>
      </w:r>
      <w:r w:rsidR="003D2BEB">
        <w:t xml:space="preserve"> </w:t>
      </w:r>
      <w:r w:rsidRPr="00A37786">
        <w:t>The following is one example of how a mock-up on a large project might be specified.</w:t>
      </w:r>
      <w:r w:rsidR="003D2BEB">
        <w:t xml:space="preserve"> </w:t>
      </w:r>
      <w:r w:rsidRPr="00A37786">
        <w:t>When deciding on the extent of the mock-up, consider all the major different types of work on the project.</w:t>
      </w:r>
    </w:p>
    <w:p w14:paraId="474CC176" w14:textId="4F9F5FBF" w:rsidR="00E618E7" w:rsidRPr="004E6679" w:rsidRDefault="00E618E7" w:rsidP="004C3A99">
      <w:pPr>
        <w:pStyle w:val="ARCATParagraph"/>
      </w:pPr>
      <w:r w:rsidRPr="004E6679">
        <w:t>Mock-Up:</w:t>
      </w:r>
      <w:r w:rsidR="003D2BEB">
        <w:t xml:space="preserve"> </w:t>
      </w:r>
      <w:r w:rsidRPr="004E6679">
        <w:t xml:space="preserve">Provide a mock-up of one of each </w:t>
      </w:r>
      <w:r w:rsidR="00225B7B" w:rsidRPr="004E6679">
        <w:t>type of</w:t>
      </w:r>
      <w:r w:rsidRPr="004E6679">
        <w:t xml:space="preserve"> roller shade assembly specified for evaluation of mounting, appearance and accessories.</w:t>
      </w:r>
    </w:p>
    <w:p w14:paraId="66A69E96" w14:textId="2819C2BD" w:rsidR="00E618E7" w:rsidRDefault="00E618E7" w:rsidP="008E59AA">
      <w:pPr>
        <w:pStyle w:val="ARCATSubPara"/>
      </w:pPr>
      <w:r>
        <w:t xml:space="preserve">Locate mock-up in window(s) designated by </w:t>
      </w:r>
      <w:r w:rsidR="00AD0E7E">
        <w:t>Design Professional</w:t>
      </w:r>
      <w:r>
        <w:t>.</w:t>
      </w:r>
    </w:p>
    <w:p w14:paraId="211ECEB7" w14:textId="53D6D0C2" w:rsidR="00E618E7" w:rsidRDefault="00E618E7" w:rsidP="00FA6E15">
      <w:pPr>
        <w:pStyle w:val="ARCATSubPara"/>
      </w:pPr>
      <w:r>
        <w:t xml:space="preserve">Do not proceed with remaining work until mock-up is accepted by </w:t>
      </w:r>
      <w:r w:rsidR="00AD0E7E">
        <w:t>Design Professional</w:t>
      </w:r>
      <w:r>
        <w:t>.</w:t>
      </w:r>
    </w:p>
    <w:p w14:paraId="35ECFD60" w14:textId="77777777" w:rsidR="00E618E7" w:rsidRPr="00A37786" w:rsidRDefault="00E618E7" w:rsidP="00B349AC">
      <w:pPr>
        <w:pStyle w:val="ARCATBlank"/>
      </w:pPr>
    </w:p>
    <w:p w14:paraId="5FC11CDF" w14:textId="77777777" w:rsidR="00E618E7" w:rsidRDefault="00E618E7" w:rsidP="00B349AC">
      <w:pPr>
        <w:pStyle w:val="ARCATArticle"/>
      </w:pPr>
      <w:r>
        <w:t>DELIVERY, STORAGE, AND HANDLING</w:t>
      </w:r>
    </w:p>
    <w:p w14:paraId="0E7D7E6B" w14:textId="77777777" w:rsidR="00E618E7" w:rsidRDefault="00E618E7" w:rsidP="00EA5DCF">
      <w:pPr>
        <w:pStyle w:val="ARCATBlank"/>
      </w:pPr>
    </w:p>
    <w:p w14:paraId="7F677575"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3F11F840" w14:textId="77777777" w:rsidR="00E618E7" w:rsidRDefault="00E618E7" w:rsidP="00EA5DCF">
      <w:pPr>
        <w:pStyle w:val="ARCATBlank"/>
      </w:pPr>
    </w:p>
    <w:p w14:paraId="2F6D74B6" w14:textId="77777777" w:rsidR="00E618E7" w:rsidRDefault="00E618E7" w:rsidP="00EA5DCF">
      <w:pPr>
        <w:pStyle w:val="ARCATParagraph"/>
      </w:pPr>
      <w:r>
        <w:t>Deliver products in manufacturer's original, unopened, undamaged containers with labels intact.</w:t>
      </w:r>
    </w:p>
    <w:p w14:paraId="15232C35" w14:textId="77777777" w:rsidR="00E618E7" w:rsidRDefault="00E618E7" w:rsidP="00E618E7"/>
    <w:p w14:paraId="0163A8AD" w14:textId="77777777" w:rsidR="00E618E7" w:rsidRDefault="00E618E7" w:rsidP="004C3A99">
      <w:pPr>
        <w:pStyle w:val="ARCATParagraph"/>
      </w:pPr>
      <w:r>
        <w:t>Label containers and shades according to Window Shade Schedule.</w:t>
      </w:r>
    </w:p>
    <w:p w14:paraId="674AA9E5" w14:textId="77777777" w:rsidR="00E618E7" w:rsidRDefault="00E618E7" w:rsidP="006602BF">
      <w:pPr>
        <w:pStyle w:val="ARCATBlank"/>
      </w:pPr>
    </w:p>
    <w:p w14:paraId="3664A71C" w14:textId="77777777" w:rsidR="00E618E7" w:rsidRDefault="00E618E7" w:rsidP="00B349AC">
      <w:pPr>
        <w:pStyle w:val="ARCATParagraph"/>
      </w:pPr>
      <w:r>
        <w:t>Store products in manufacturer's unopened packaging until ready for installation.</w:t>
      </w:r>
    </w:p>
    <w:p w14:paraId="4E6BB836" w14:textId="77777777" w:rsidR="00E618E7" w:rsidRDefault="00E618E7" w:rsidP="00B349AC">
      <w:pPr>
        <w:pStyle w:val="ARCATBlank"/>
      </w:pPr>
    </w:p>
    <w:p w14:paraId="1586BDB2" w14:textId="77777777" w:rsidR="00E618E7" w:rsidRDefault="00E618E7" w:rsidP="00B349AC">
      <w:pPr>
        <w:pStyle w:val="ARCATArticle"/>
      </w:pPr>
      <w:r>
        <w:t>SEQUENCING</w:t>
      </w:r>
    </w:p>
    <w:p w14:paraId="6D28137A" w14:textId="77777777" w:rsidR="00E618E7" w:rsidRDefault="00E618E7" w:rsidP="00EA5DCF">
      <w:pPr>
        <w:pStyle w:val="ARCATBlank"/>
      </w:pPr>
    </w:p>
    <w:p w14:paraId="358029E7"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10D4630E" w14:textId="77777777" w:rsidR="00E618E7" w:rsidRDefault="00E618E7" w:rsidP="00EA5DCF">
      <w:pPr>
        <w:pStyle w:val="ARCATBlank"/>
      </w:pPr>
    </w:p>
    <w:p w14:paraId="3EE8C549" w14:textId="77777777" w:rsidR="00E618E7" w:rsidRDefault="00E618E7" w:rsidP="00EA5DCF">
      <w:pPr>
        <w:pStyle w:val="ARCATParagraph"/>
      </w:pPr>
      <w:r>
        <w:t>Ensure that products of this section are supplied to affected trades in time to prevent interruption of construction progress.</w:t>
      </w:r>
    </w:p>
    <w:p w14:paraId="02E55A04" w14:textId="77777777" w:rsidR="00E618E7" w:rsidRDefault="00E618E7" w:rsidP="00F3222C">
      <w:pPr>
        <w:pStyle w:val="ARCATBlank"/>
      </w:pPr>
    </w:p>
    <w:p w14:paraId="33BAEC6C" w14:textId="77777777" w:rsidR="00E618E7" w:rsidRDefault="00E618E7" w:rsidP="00F3222C">
      <w:pPr>
        <w:pStyle w:val="ARCATArticle"/>
      </w:pPr>
      <w:r>
        <w:t>PROJECT CONDITIONS</w:t>
      </w:r>
    </w:p>
    <w:p w14:paraId="250CC215" w14:textId="77777777" w:rsidR="00E618E7" w:rsidRDefault="00E618E7" w:rsidP="00F3222C">
      <w:pPr>
        <w:pStyle w:val="ARCATBlank"/>
      </w:pPr>
    </w:p>
    <w:p w14:paraId="757E57BF" w14:textId="1222AF2D" w:rsidR="00E618E7" w:rsidRDefault="00E618E7" w:rsidP="002C5F7F">
      <w:pPr>
        <w:pStyle w:val="ARCATParagraph"/>
      </w:pPr>
      <w:r>
        <w:t>Install roller shades after finish work and ambient temperature, humidity</w:t>
      </w:r>
      <w:r w:rsidR="004429D7">
        <w:t>,</w:t>
      </w:r>
      <w:r>
        <w:t xml:space="preserve"> and ventilation conditions are maintained at levels recommended for project upon completion.</w:t>
      </w:r>
    </w:p>
    <w:p w14:paraId="0AF93C77" w14:textId="77777777" w:rsidR="00E618E7" w:rsidRDefault="00E618E7" w:rsidP="00A77ED7">
      <w:pPr>
        <w:pStyle w:val="ARCATBlank"/>
      </w:pPr>
    </w:p>
    <w:p w14:paraId="1691614C" w14:textId="77777777" w:rsidR="00E618E7" w:rsidRDefault="00E618E7" w:rsidP="00A0118A">
      <w:pPr>
        <w:pStyle w:val="ARCATArticle"/>
      </w:pPr>
      <w:r>
        <w:t>WARRANTY</w:t>
      </w:r>
    </w:p>
    <w:p w14:paraId="624E5FB2" w14:textId="77777777" w:rsidR="00E618E7" w:rsidRDefault="00E618E7" w:rsidP="00A0118A">
      <w:pPr>
        <w:pStyle w:val="ARCATBlank"/>
      </w:pPr>
    </w:p>
    <w:p w14:paraId="73BA2D9E" w14:textId="19483077" w:rsidR="00E618E7" w:rsidRDefault="00E618E7" w:rsidP="00A0118A">
      <w:pPr>
        <w:pStyle w:val="ARCATParagraph"/>
      </w:pPr>
      <w:r w:rsidRPr="00752E70">
        <w:t>Hardware and Shade Fabric</w:t>
      </w:r>
      <w:r>
        <w:t>:</w:t>
      </w:r>
      <w:r w:rsidR="003D2BEB">
        <w:t xml:space="preserve"> </w:t>
      </w:r>
      <w:r w:rsidRPr="00752E70">
        <w:t xml:space="preserve">Draper standard </w:t>
      </w:r>
      <w:r w:rsidR="004429D7" w:rsidRPr="00752E70">
        <w:t>twenty-five-year</w:t>
      </w:r>
      <w:r w:rsidRPr="00752E70">
        <w:t xml:space="preserve"> limited warranty</w:t>
      </w:r>
      <w:r>
        <w:t>.</w:t>
      </w:r>
    </w:p>
    <w:p w14:paraId="4874ED33" w14:textId="77777777" w:rsidR="00E618E7" w:rsidRPr="00754EDE" w:rsidRDefault="00E618E7" w:rsidP="00A0118A">
      <w:pPr>
        <w:pStyle w:val="ARCATBlank"/>
      </w:pPr>
    </w:p>
    <w:p w14:paraId="48BC9F75" w14:textId="35B1DA4A" w:rsidR="00E618E7" w:rsidRPr="00752E70" w:rsidRDefault="00E618E7" w:rsidP="004C3A99">
      <w:pPr>
        <w:pStyle w:val="ARCATParagraph"/>
      </w:pPr>
      <w:r w:rsidRPr="00494875">
        <w:t>Motors and Controls</w:t>
      </w:r>
      <w:r>
        <w:t>:</w:t>
      </w:r>
      <w:r w:rsidR="003D2BEB">
        <w:t xml:space="preserve"> </w:t>
      </w:r>
      <w:r w:rsidRPr="00494875">
        <w:t>Draper standard</w:t>
      </w:r>
      <w:r>
        <w:t xml:space="preserve"> </w:t>
      </w:r>
      <w:r w:rsidR="004429D7">
        <w:t>five-year</w:t>
      </w:r>
      <w:r>
        <w:t xml:space="preserve"> limited warranty. </w:t>
      </w:r>
    </w:p>
    <w:p w14:paraId="073E34DB" w14:textId="77777777" w:rsidR="00E618E7" w:rsidRDefault="00E618E7" w:rsidP="006602BF">
      <w:pPr>
        <w:pStyle w:val="ARCATBlank"/>
      </w:pPr>
    </w:p>
    <w:p w14:paraId="787E77DE" w14:textId="77777777" w:rsidR="00E618E7" w:rsidRDefault="00E618E7" w:rsidP="00B349AC">
      <w:pPr>
        <w:pStyle w:val="ARCATBlank"/>
      </w:pPr>
    </w:p>
    <w:p w14:paraId="26C97656" w14:textId="77777777" w:rsidR="00E618E7" w:rsidRDefault="00E618E7" w:rsidP="00B349AC">
      <w:pPr>
        <w:pStyle w:val="ARCATPart"/>
      </w:pPr>
      <w:r>
        <w:t>PRODUCTS</w:t>
      </w:r>
    </w:p>
    <w:p w14:paraId="19CD904B" w14:textId="77777777" w:rsidR="00E618E7" w:rsidRDefault="00E618E7" w:rsidP="00B349AC">
      <w:pPr>
        <w:pStyle w:val="ARCATBlank"/>
      </w:pPr>
    </w:p>
    <w:p w14:paraId="7E2558EC" w14:textId="77777777" w:rsidR="00E618E7" w:rsidRDefault="00E618E7" w:rsidP="00EA5DCF">
      <w:pPr>
        <w:pStyle w:val="ARCATArticle"/>
      </w:pPr>
      <w:r>
        <w:t>MANUFACTURERS</w:t>
      </w:r>
    </w:p>
    <w:p w14:paraId="79D1411A" w14:textId="77777777" w:rsidR="00E618E7" w:rsidRDefault="00E618E7" w:rsidP="00EA5DCF">
      <w:pPr>
        <w:pStyle w:val="ARCATBlank"/>
      </w:pPr>
    </w:p>
    <w:p w14:paraId="6BBB8DE2" w14:textId="53F5D6AB" w:rsidR="00E618E7" w:rsidRDefault="0020574C" w:rsidP="00EA5DCF">
      <w:pPr>
        <w:pStyle w:val="ARCATParagraph"/>
      </w:pPr>
      <w:r w:rsidRPr="0020574C">
        <w:t>Acceptable Manufacturer: Draper, Inc. Sales offices and manufacturing facility located at:</w:t>
      </w:r>
      <w:r w:rsidR="00E618E7" w:rsidRPr="000F0CFB">
        <w:t xml:space="preserve"> 411 S. Pearl P. O. Box 425; Spiceland, IN</w:t>
      </w:r>
      <w:r w:rsidR="003D2BEB">
        <w:t xml:space="preserve"> </w:t>
      </w:r>
      <w:r w:rsidR="00E618E7" w:rsidRPr="000F0CFB">
        <w:t>47385-0425.</w:t>
      </w:r>
      <w:r w:rsidR="003D2BEB">
        <w:t xml:space="preserve"> </w:t>
      </w:r>
      <w:r w:rsidR="00E618E7" w:rsidRPr="000F0CFB">
        <w:t>ASD.</w:t>
      </w:r>
      <w:r w:rsidR="003D2BEB">
        <w:t xml:space="preserve"> </w:t>
      </w:r>
      <w:r w:rsidR="00E618E7" w:rsidRPr="000F0CFB">
        <w:t>Toll Free Tel: 800-238-7999; Tel: 765-987-7999;</w:t>
      </w:r>
      <w:r w:rsidR="00433580">
        <w:t xml:space="preserve"> </w:t>
      </w:r>
      <w:r w:rsidR="000E6E16">
        <w:t xml:space="preserve">Web: </w:t>
      </w:r>
      <w:hyperlink r:id="rId14" w:history="1">
        <w:r w:rsidR="000E6E16" w:rsidRPr="000E6E16">
          <w:t>www.draperinc.com</w:t>
        </w:r>
      </w:hyperlink>
      <w:r w:rsidR="000E6E16">
        <w:t>.</w:t>
      </w:r>
    </w:p>
    <w:p w14:paraId="153F18A8" w14:textId="77777777" w:rsidR="00E618E7" w:rsidRDefault="00E618E7" w:rsidP="00EA5DCF">
      <w:pPr>
        <w:pStyle w:val="ARCATBlank"/>
      </w:pPr>
    </w:p>
    <w:p w14:paraId="30A19AC2" w14:textId="0DE5B33C" w:rsidR="00E618E7" w:rsidRPr="00A37786" w:rsidRDefault="00E618E7" w:rsidP="008E59AA">
      <w:pPr>
        <w:pStyle w:val="ARCATNote"/>
      </w:pPr>
      <w:r w:rsidRPr="00A37786">
        <w:t>** NOTE TO SPECIFIER **</w:t>
      </w:r>
      <w:r w:rsidR="003D2BEB">
        <w:t xml:space="preserve"> </w:t>
      </w:r>
      <w:r w:rsidRPr="00A37786">
        <w:t>Delete one of the following two paragraphs; coordinate with requirements of Division 1 section on product options and substitutions.</w:t>
      </w:r>
    </w:p>
    <w:p w14:paraId="42BAC105" w14:textId="391AA06F" w:rsidR="00E618E7" w:rsidRDefault="00E618E7" w:rsidP="004C3A99">
      <w:pPr>
        <w:pStyle w:val="ARCATParagraph"/>
      </w:pPr>
      <w:r>
        <w:t>Substitutions:</w:t>
      </w:r>
      <w:r w:rsidR="003D2BEB">
        <w:t xml:space="preserve"> </w:t>
      </w:r>
      <w:r>
        <w:t>Not permitted.</w:t>
      </w:r>
    </w:p>
    <w:p w14:paraId="118BADAB" w14:textId="77777777" w:rsidR="00E618E7" w:rsidRDefault="00E618E7" w:rsidP="006602BF">
      <w:pPr>
        <w:pStyle w:val="ARCATBlank"/>
      </w:pPr>
    </w:p>
    <w:p w14:paraId="36922C39" w14:textId="43DCA1C3" w:rsidR="00E618E7" w:rsidRDefault="00E618E7" w:rsidP="00B349AC">
      <w:pPr>
        <w:pStyle w:val="ARCATParagraph"/>
      </w:pPr>
      <w:r>
        <w:t xml:space="preserve">Requests for substitutions will be considered in accordance with provisions of Section </w:t>
      </w:r>
      <w:r w:rsidR="00433580">
        <w:t>01 25 00</w:t>
      </w:r>
      <w:r>
        <w:t>.</w:t>
      </w:r>
      <w:r w:rsidR="00831F99">
        <w:t xml:space="preserve"> </w:t>
      </w:r>
      <w:r w:rsidR="00831F99" w:rsidRPr="00831F99">
        <w:t>Contractor to be responsible for ALL COSTS related to a substitution requested less than 10 days prior to bid date, including cost of review by Design Professional.</w:t>
      </w:r>
    </w:p>
    <w:p w14:paraId="20B75BE7" w14:textId="77777777" w:rsidR="00E618E7" w:rsidRDefault="00E618E7" w:rsidP="00B349AC">
      <w:pPr>
        <w:pStyle w:val="ARCATBlank"/>
      </w:pPr>
    </w:p>
    <w:p w14:paraId="354D748D" w14:textId="32783198" w:rsidR="00E618E7" w:rsidRPr="00E05915" w:rsidRDefault="00E618E7" w:rsidP="008E59AA">
      <w:pPr>
        <w:pStyle w:val="ARCATNote"/>
      </w:pPr>
      <w:r w:rsidRPr="00A37786">
        <w:t>** NOTE TO SPECIFIER **</w:t>
      </w:r>
      <w:r w:rsidR="003D2BEB">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The specifier will need to select the appropriate options, verify their availability, and delete non-applicable models and options.</w:t>
      </w:r>
    </w:p>
    <w:p w14:paraId="777D1192" w14:textId="77777777" w:rsidR="00E618E7" w:rsidRPr="00E05915" w:rsidRDefault="00E618E7" w:rsidP="008E59AA">
      <w:pPr>
        <w:pStyle w:val="ARCATNote"/>
      </w:pPr>
    </w:p>
    <w:p w14:paraId="7470B227" w14:textId="77777777" w:rsidR="00E618E7" w:rsidRPr="00E05915" w:rsidRDefault="00E618E7" w:rsidP="008E59AA">
      <w:pPr>
        <w:pStyle w:val="ARCATNote"/>
      </w:pPr>
    </w:p>
    <w:p w14:paraId="226F8046"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2A98CBE2" w14:textId="77777777" w:rsidR="00E618E7" w:rsidRDefault="00E618E7" w:rsidP="006602BF">
      <w:pPr>
        <w:pStyle w:val="ARCATBlank"/>
      </w:pPr>
    </w:p>
    <w:p w14:paraId="42D25765" w14:textId="533B633F" w:rsidR="00E618E7" w:rsidRDefault="00E618E7" w:rsidP="00B349AC">
      <w:pPr>
        <w:pStyle w:val="ARCATParagraph"/>
      </w:pPr>
      <w:r>
        <w:t xml:space="preserve">Type: </w:t>
      </w:r>
      <w:r w:rsidR="00B0327E">
        <w:t>M</w:t>
      </w:r>
      <w:r>
        <w:t>otorized</w:t>
      </w:r>
      <w:r w:rsidR="00B0327E">
        <w:t>,</w:t>
      </w:r>
      <w:r>
        <w:t xml:space="preserve"> vertical roll-up, fabric window shade with motors, controls, mounting brackets, and other components necessary for complete installation; </w:t>
      </w:r>
      <w:r w:rsidR="00B0327E">
        <w:t xml:space="preserve">Dual Roller </w:t>
      </w:r>
      <w:r>
        <w:t>Motorized FlexShade as manufactured by Draper, Inc.</w:t>
      </w:r>
    </w:p>
    <w:p w14:paraId="1A6FA3AC" w14:textId="77777777" w:rsidR="00E618E7" w:rsidRPr="00F756FB" w:rsidRDefault="00E618E7" w:rsidP="008E59AA">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47E6B921" w14:textId="77777777" w:rsidR="00E618E7" w:rsidRDefault="00E618E7" w:rsidP="008E59AA">
      <w:pPr>
        <w:pStyle w:val="ARCATSubPara"/>
      </w:pPr>
      <w:r>
        <w:t>Mounting brackets.</w:t>
      </w:r>
    </w:p>
    <w:p w14:paraId="7958F0F0" w14:textId="77777777" w:rsidR="00E618E7" w:rsidRDefault="00E618E7" w:rsidP="00FA6E15">
      <w:pPr>
        <w:pStyle w:val="ARCATSubPara"/>
      </w:pPr>
      <w:r>
        <w:t>Endcaps and fascia.</w:t>
      </w:r>
    </w:p>
    <w:p w14:paraId="6420321A" w14:textId="5E997EC4" w:rsidR="00E618E7" w:rsidRDefault="00E618E7" w:rsidP="00FA6E15">
      <w:pPr>
        <w:pStyle w:val="ARCATSubPara"/>
      </w:pPr>
      <w:r>
        <w:lastRenderedPageBreak/>
        <w:t xml:space="preserve">Endcaps and </w:t>
      </w:r>
      <w:r w:rsidR="00736302">
        <w:t xml:space="preserve">ceiling/wall </w:t>
      </w:r>
      <w:r>
        <w:t>headbox.</w:t>
      </w:r>
    </w:p>
    <w:p w14:paraId="422F06A8" w14:textId="5918874F" w:rsidR="00E618E7" w:rsidRDefault="00736302" w:rsidP="00736302">
      <w:pPr>
        <w:pStyle w:val="ARCATSubPara"/>
      </w:pPr>
      <w:r>
        <w:t>Endcaps and pocket headbox</w:t>
      </w:r>
      <w:r w:rsidR="00E618E7">
        <w:t>.</w:t>
      </w:r>
    </w:p>
    <w:p w14:paraId="211F347F" w14:textId="77777777" w:rsidR="00E618E7" w:rsidRPr="008411DA" w:rsidRDefault="00E618E7" w:rsidP="008E59AA">
      <w:pPr>
        <w:pStyle w:val="ARCATNote"/>
      </w:pPr>
    </w:p>
    <w:p w14:paraId="452DC155" w14:textId="77777777" w:rsidR="00E618E7" w:rsidRDefault="00E618E7" w:rsidP="004C3A99">
      <w:pPr>
        <w:pStyle w:val="ARCATParagraph"/>
      </w:pPr>
      <w:r w:rsidRPr="00842E10">
        <w:t>Shade Motor and Control System</w:t>
      </w:r>
    </w:p>
    <w:p w14:paraId="075EA184" w14:textId="2D831AD6" w:rsidR="00E618E7" w:rsidRPr="00842E10" w:rsidRDefault="00E618E7" w:rsidP="008E59AA">
      <w:pPr>
        <w:pStyle w:val="ARCATNote"/>
      </w:pPr>
      <w:r w:rsidRPr="00A37786">
        <w:t>** NOTE TO SPECIFIER **</w:t>
      </w:r>
      <w:r w:rsidR="003D2BEB">
        <w:t xml:space="preserve"> </w:t>
      </w:r>
      <w:r w:rsidRPr="00842E10">
        <w:t xml:space="preserve">Select one of the following motor option paragraphs and delete </w:t>
      </w:r>
      <w:r w:rsidR="00390BE3">
        <w:t>those</w:t>
      </w:r>
      <w:r w:rsidRPr="00842E10">
        <w:t xml:space="preserve"> not required. General descriptions of each Motor and Control system are included with each option below. Contact Draper for more information concerning motor limitations. </w:t>
      </w:r>
    </w:p>
    <w:p w14:paraId="5466EAF1" w14:textId="1038DD29" w:rsidR="006602BF" w:rsidRDefault="00B0327E" w:rsidP="008E59AA">
      <w:pPr>
        <w:pStyle w:val="ARCATSubPara"/>
      </w:pPr>
      <w:r>
        <w:t xml:space="preserve">UL listed </w:t>
      </w:r>
      <w:r w:rsidR="006602BF">
        <w:t>Motorized FlexShade I/O AC</w:t>
      </w:r>
      <w:r w:rsidR="003D2BEB">
        <w:t xml:space="preserve"> </w:t>
      </w:r>
      <w:r w:rsidR="00EB4417">
        <w:rPr>
          <w:noProof/>
        </w:rPr>
        <w:drawing>
          <wp:inline distT="0" distB="0" distL="0" distR="0" wp14:anchorId="2D561484" wp14:editId="79384ED6">
            <wp:extent cx="377825" cy="13853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stretch>
                      <a:fillRect/>
                    </a:stretch>
                  </pic:blipFill>
                  <pic:spPr>
                    <a:xfrm>
                      <a:off x="0" y="0"/>
                      <a:ext cx="451681" cy="165617"/>
                    </a:xfrm>
                    <a:prstGeom prst="rect">
                      <a:avLst/>
                    </a:prstGeom>
                  </pic:spPr>
                </pic:pic>
              </a:graphicData>
            </a:graphic>
          </wp:inline>
        </w:drawing>
      </w:r>
    </w:p>
    <w:p w14:paraId="3E73442D" w14:textId="5750B101" w:rsidR="007F7167" w:rsidRDefault="007F7167" w:rsidP="00F966C3">
      <w:pPr>
        <w:pStyle w:val="ARCATSubSub1"/>
      </w:pPr>
      <w:r>
        <w:t>IntelliFlex I/O AC Motor: 120V AC, single phase, 60 HZ, 3-wire, 6nm or 15nm, at the manufacturer’s discretion, instantly reversible, lifetime lubricated smart motor. Tubular motor concealed inside each shade roller tube.</w:t>
      </w:r>
      <w:r w:rsidR="003D2BEB">
        <w:t xml:space="preserve"> </w:t>
      </w:r>
      <w:r>
        <w:t>Equipped with internal thermal overload protector, and electric brake. Thermal protection: 4 minutes.</w:t>
      </w:r>
    </w:p>
    <w:p w14:paraId="670B5480" w14:textId="0BD2E135" w:rsidR="007F7167" w:rsidRDefault="007F7167" w:rsidP="00AB24FF">
      <w:pPr>
        <w:pStyle w:val="ARCATSubSub2"/>
      </w:pPr>
      <w:r>
        <w:t>Rated current: 1.0 Amps.</w:t>
      </w:r>
      <w:r w:rsidR="003D2BEB">
        <w:t xml:space="preserve"> </w:t>
      </w:r>
      <w:r>
        <w:t>Motors drawing greater than 1.0 amps shall not be acceptable without prior approval by Architect responsible for electrical design of project.</w:t>
      </w:r>
    </w:p>
    <w:p w14:paraId="38B5B0C1" w14:textId="57B62B5E" w:rsidR="007F7167" w:rsidRDefault="007F7167" w:rsidP="00AB24FF">
      <w:pPr>
        <w:pStyle w:val="ARCATSubSub2"/>
      </w:pPr>
      <w:r>
        <w:t>Speed: 28RPM.</w:t>
      </w:r>
      <w:r w:rsidR="003D2BEB">
        <w:t xml:space="preserve"> </w:t>
      </w:r>
      <w:r>
        <w:t>All motors within a discrete control zone must operate at same speed.</w:t>
      </w:r>
    </w:p>
    <w:p w14:paraId="2D4AB86D" w14:textId="77777777" w:rsidR="007F7167" w:rsidRDefault="007F7167" w:rsidP="00AB24FF">
      <w:pPr>
        <w:pStyle w:val="ARCATSubSub2"/>
      </w:pPr>
      <w:r>
        <w:t>Sound level: 42dBA.</w:t>
      </w:r>
    </w:p>
    <w:p w14:paraId="2691FF0C" w14:textId="27A5DA99" w:rsidR="007F7167" w:rsidRDefault="007F7167" w:rsidP="00AB24FF">
      <w:pPr>
        <w:pStyle w:val="ARCATSubSub2"/>
      </w:pPr>
      <w:r>
        <w:t>UL Listing:</w:t>
      </w:r>
      <w:r w:rsidR="003D2BEB">
        <w:t xml:space="preserve"> </w:t>
      </w:r>
      <w:r>
        <w:t>UL325 &amp; CSA C22.2 No. 247.</w:t>
      </w:r>
      <w:r w:rsidR="003D2BEB">
        <w:t xml:space="preserve"> </w:t>
      </w:r>
      <w:r>
        <w:t xml:space="preserve">Motors </w:t>
      </w:r>
      <w:proofErr w:type="gramStart"/>
      <w:r>
        <w:t>not</w:t>
      </w:r>
      <w:proofErr w:type="gramEnd"/>
      <w:r>
        <w:t xml:space="preserve"> listed as part of an entire shade assembly and control system shall not be acceptable.</w:t>
      </w:r>
    </w:p>
    <w:p w14:paraId="49F233D8" w14:textId="7C1900B6" w:rsidR="007F7167" w:rsidRDefault="007F7167" w:rsidP="00AB24FF">
      <w:pPr>
        <w:pStyle w:val="ARCATSubSub2"/>
      </w:pPr>
      <w:r>
        <w:t>Encoded motors with two-way communication to network control devices.</w:t>
      </w:r>
      <w:r w:rsidR="003D2BEB">
        <w:t xml:space="preserve"> </w:t>
      </w:r>
      <w:r>
        <w:t>Motor/control networks that do not support two-way communication shall not be acceptable.</w:t>
      </w:r>
    </w:p>
    <w:p w14:paraId="65705365" w14:textId="6BBBC00E" w:rsidR="00D96470" w:rsidRDefault="007F7167" w:rsidP="00AB24FF">
      <w:pPr>
        <w:pStyle w:val="ARCATSubSub2"/>
      </w:pPr>
      <w:r>
        <w:t xml:space="preserve">Limits: Intermediate stopping points and </w:t>
      </w:r>
      <w:proofErr w:type="gramStart"/>
      <w:r>
        <w:t>presets.</w:t>
      </w:r>
      <w:r w:rsidR="00D96470">
        <w:t>.</w:t>
      </w:r>
      <w:proofErr w:type="gramEnd"/>
    </w:p>
    <w:p w14:paraId="16A65CED" w14:textId="77777777" w:rsidR="00A0118A" w:rsidRDefault="00A0118A" w:rsidP="008E59AA">
      <w:pPr>
        <w:pStyle w:val="ARCATNote"/>
      </w:pPr>
      <w:r>
        <w:t>** NOTE TO SPECIFIER ** Most IntelliFlex I/O motors, interface, and input devices automatically include a Network Device Connector. NDC is required to connect a device to the network and distribute power and communications between devices.</w:t>
      </w:r>
    </w:p>
    <w:p w14:paraId="0747A141" w14:textId="5B6F55A6" w:rsidR="006602BF" w:rsidRDefault="006602BF" w:rsidP="00F966C3">
      <w:pPr>
        <w:pStyle w:val="ARCATSubSub1"/>
      </w:pPr>
      <w:r>
        <w:t xml:space="preserve">IntelliFlex I/O </w:t>
      </w:r>
      <w:r w:rsidRPr="000D0F57">
        <w:t xml:space="preserve">Network </w:t>
      </w:r>
      <w:r w:rsidR="00D96470">
        <w:t>Devices</w:t>
      </w:r>
      <w:r>
        <w:t>.</w:t>
      </w:r>
    </w:p>
    <w:p w14:paraId="6201F415" w14:textId="67341D87" w:rsidR="006602BF" w:rsidRDefault="00D96470" w:rsidP="00AB24FF">
      <w:pPr>
        <w:pStyle w:val="ARCATSubSub2"/>
      </w:pPr>
      <w:r w:rsidRPr="00D96470">
        <w:t>1</w:t>
      </w:r>
      <w:proofErr w:type="gramStart"/>
      <w:r w:rsidRPr="00D96470">
        <w:t xml:space="preserve">) </w:t>
      </w:r>
      <w:r w:rsidRPr="00D96470">
        <w:tab/>
        <w:t>Network</w:t>
      </w:r>
      <w:proofErr w:type="gramEnd"/>
      <w:r w:rsidRPr="00D96470">
        <w:t xml:space="preserve"> Device Connector. Connects </w:t>
      </w:r>
      <w:proofErr w:type="spellStart"/>
      <w:r w:rsidRPr="00D96470">
        <w:t>lntelliFlex</w:t>
      </w:r>
      <w:proofErr w:type="spellEnd"/>
      <w:r w:rsidRPr="00D96470">
        <w:t xml:space="preserve"> I/O devices into a network. Distributes power and communications between devices. One </w:t>
      </w:r>
      <w:proofErr w:type="gramStart"/>
      <w:r w:rsidRPr="00D96470">
        <w:t>provided</w:t>
      </w:r>
      <w:proofErr w:type="gramEnd"/>
      <w:r w:rsidRPr="00D96470">
        <w:t xml:space="preserve"> with each IntelliFlex I/O motor and network device. Approved for use in plenum spaces. LED Indicators indicate network status. Includes built-in terminating resistor, and network bypass switch for troubleshooting. Material: ABS plastic. Operating temperature: Ambient. Dimensions: 3 3/8" x 2" x 1 1/16" (90 x 31 x 27mm). Mounting hardware provided. Indoor use only</w:t>
      </w:r>
      <w:r w:rsidR="006602BF">
        <w:t>.</w:t>
      </w:r>
    </w:p>
    <w:p w14:paraId="7FFDAFAD" w14:textId="7D64B4EB" w:rsidR="00AB7637" w:rsidRDefault="00AB7637" w:rsidP="008E59AA">
      <w:pPr>
        <w:pStyle w:val="ARCATNote"/>
      </w:pPr>
      <w:r w:rsidRPr="00D539CD">
        <w:t>** NOTE TO SPECIFIER ** IntelliFlex I/O Wireless Network Gateway is required to connect wireless devices to the wired network. Delete if not required.</w:t>
      </w:r>
    </w:p>
    <w:p w14:paraId="3B421989" w14:textId="77777777" w:rsidR="00D96470" w:rsidRPr="00D539CD" w:rsidRDefault="00D96470" w:rsidP="00D96470">
      <w:pPr>
        <w:pStyle w:val="ARCATNote"/>
      </w:pPr>
      <w:r w:rsidRPr="00D539CD">
        <w:t xml:space="preserve">** </w:t>
      </w:r>
      <w:r w:rsidRPr="00311784">
        <w:t>NOTE</w:t>
      </w:r>
      <w:r w:rsidRPr="00D539CD">
        <w:t xml:space="preserve"> TO SPECIFIER ** Network interfaces allow input from external sources such as sensors and third party devices. Delete those not required.</w:t>
      </w:r>
    </w:p>
    <w:p w14:paraId="42498F30" w14:textId="774D7D37" w:rsidR="006602BF" w:rsidRDefault="00D96470" w:rsidP="00AB24FF">
      <w:pPr>
        <w:pStyle w:val="ARCATSubSub2"/>
      </w:pPr>
      <w:r w:rsidRPr="00D96470">
        <w:t>Wireless Network Gateway. Allows wireless devices to control shades on the wired network. Required when using Radio Frequency handheld remote. LEDs indicate the status of both the wired and wireless networks. Allows wireless control of the entire network from a single receiving point. Material: ABS plastic. Operating temperature: Ambient. Dimensions: 3 3/8" x 2" x 1 1/16" (85 x 52 x 27mm). Mounting hardware provided. Indoor use only</w:t>
      </w:r>
      <w:r w:rsidR="006602BF">
        <w:t>.</w:t>
      </w:r>
    </w:p>
    <w:p w14:paraId="13C408B6" w14:textId="77777777" w:rsidR="00D96470" w:rsidRDefault="00D96470" w:rsidP="00AB24FF">
      <w:pPr>
        <w:pStyle w:val="ARCATSubSub2"/>
      </w:pPr>
      <w:r>
        <w:t xml:space="preserve">A\V Gateway. Used to integrate with third party control systems. Single entry point must support RS-232 and RS-485 and contain at least 6 contact closure inputs, low voltage trigger, and IR receiver input. Approved for use in plenum spaces. LCD display </w:t>
      </w:r>
      <w:r>
        <w:lastRenderedPageBreak/>
        <w:t>allows for commissioning of serial groups. Material: ABS plastic. Operating temperature: Ambient. Dimensions: 4 7/8" x 3" x 1" (124 x 83 x 32m). Mounting hardware provided. Indoor use only.</w:t>
      </w:r>
    </w:p>
    <w:p w14:paraId="628EF393" w14:textId="77777777" w:rsidR="00D96470" w:rsidRDefault="00D96470" w:rsidP="00AB24FF">
      <w:pPr>
        <w:pStyle w:val="ARCATSubSub2"/>
      </w:pPr>
      <w:r>
        <w:t xml:space="preserve">Contact Closure Interface. Allows up to 6 contact closure inputs to be connected to the network. These are grouped into 3 sets of Up/Down signals, each of which can control any number of shades on </w:t>
      </w:r>
      <w:proofErr w:type="gramStart"/>
      <w:r>
        <w:t>an</w:t>
      </w:r>
      <w:proofErr w:type="gramEnd"/>
      <w:r>
        <w:t xml:space="preserve"> </w:t>
      </w:r>
      <w:proofErr w:type="spellStart"/>
      <w:r>
        <w:t>lntelliFlex</w:t>
      </w:r>
      <w:proofErr w:type="spellEnd"/>
      <w:r>
        <w:t xml:space="preserve"> I/O network. Configuration must be done using onboard programming buttons, without rewiring or the use of external configuration devices. Power is provided through the </w:t>
      </w:r>
      <w:proofErr w:type="spellStart"/>
      <w:r>
        <w:t>lntelliFlex</w:t>
      </w:r>
      <w:proofErr w:type="spellEnd"/>
      <w:r>
        <w:t xml:space="preserve"> I/O network using a single Ethernet cable for power and communication. Material: ABS plastic. Operating temperature: Ambient. Dimensions: 3" x 3" x 1" (76 x 76 x 25mm). Mounting hardware provided. Indoor use only.</w:t>
      </w:r>
    </w:p>
    <w:p w14:paraId="212336DB" w14:textId="77777777" w:rsidR="00D96470" w:rsidRDefault="00D96470" w:rsidP="00AB24FF">
      <w:pPr>
        <w:pStyle w:val="ARCATSubSub2"/>
      </w:pPr>
      <w:r>
        <w:t>Sensor/Schedule Interface. Allows up to 4 sensors to be added to an IntelliFlex I/O network. Must include built-in support for brightness,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Material: ABS plastic. Operating temperature: Ambient. Dimensions: 4 7/8” x 3¼” x 1¼” (124 x 83 x 32m). Mounting hardware provided. Indoor use only.</w:t>
      </w:r>
    </w:p>
    <w:p w14:paraId="5EFC2AFA" w14:textId="77777777" w:rsidR="00D96470" w:rsidRDefault="00D96470" w:rsidP="00AB24FF">
      <w:pPr>
        <w:pStyle w:val="ARCATSubSub3"/>
      </w:pPr>
      <w:r>
        <w:t>SSI Transformer. To be used when adding third party sensors to the network.</w:t>
      </w:r>
    </w:p>
    <w:p w14:paraId="0B09943D" w14:textId="77777777" w:rsidR="00D96470" w:rsidRDefault="00D96470" w:rsidP="00AB24FF">
      <w:pPr>
        <w:pStyle w:val="ARCATSubSub2"/>
      </w:pPr>
      <w:r>
        <w:t>Sensor Interface with Automated Glare Control. The IntelliFlex® I/O Sensor / Scheduler Interface with automated glare control allows up to 4 sensors to be added to an IntelliFlex I/O network. Includes built-in support for brightness, wind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temperature: Ambient. Dimensions: 4 7/8" x 3" x 1" (124 x 83 x 32m). Mounting hardware provided.</w:t>
      </w:r>
    </w:p>
    <w:p w14:paraId="1A7EB529" w14:textId="77777777" w:rsidR="00D96470" w:rsidRDefault="00D96470" w:rsidP="00AB24FF">
      <w:pPr>
        <w:pStyle w:val="ARCATSubSub2"/>
      </w:pPr>
      <w:r>
        <w:t xml:space="preserve">Central Network Controller. 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w:t>
      </w:r>
      <w:proofErr w:type="gramStart"/>
      <w:r>
        <w:t>ambient</w:t>
      </w:r>
      <w:proofErr w:type="gramEnd"/>
      <w:r>
        <w:t>. Dimensions: 9 7/8" x 5¾" x 2" (251 x 146 x 51mm). Rough cutout: 8" x 5" x 1¾" (203 x 127 x 44mm). Mounting hardware provided.</w:t>
      </w:r>
    </w:p>
    <w:p w14:paraId="14D86584" w14:textId="09F8B46C" w:rsidR="00BC3185" w:rsidRDefault="00D96470" w:rsidP="00AB24FF">
      <w:pPr>
        <w:pStyle w:val="ARCATSubSub2"/>
      </w:pPr>
      <w:r>
        <w:t xml:space="preserve">IP Gateway. For connecting a network of IntelliFlex I/O devices to an IP network. Built-in two port network switch for connecting directly to a building network. </w:t>
      </w:r>
      <w:proofErr w:type="gramStart"/>
      <w:r>
        <w:t>Can be daisy chained</w:t>
      </w:r>
      <w:proofErr w:type="gramEnd"/>
      <w:r>
        <w:t xml:space="preserve"> to other IPGs to form a stand-alone network for access to all connected IntelliFlex I/O devices. Each IPG is a BACnet/IP device. Configuration is done using the built-in buttons and display. </w:t>
      </w:r>
      <w:r>
        <w:lastRenderedPageBreak/>
        <w:t xml:space="preserve">Material: ABS plastic. Operating temperature: </w:t>
      </w:r>
      <w:proofErr w:type="gramStart"/>
      <w:r>
        <w:t>ambient</w:t>
      </w:r>
      <w:proofErr w:type="gramEnd"/>
      <w:r>
        <w:t>. Dimensions: 4 7/8" x 3" x 1" (124 x 83 x 32mm). Mounting hardware provided</w:t>
      </w:r>
      <w:r w:rsidR="00BC3185">
        <w:t>.</w:t>
      </w:r>
    </w:p>
    <w:p w14:paraId="4CBB344C" w14:textId="5521C7BE" w:rsidR="00390BE3" w:rsidRDefault="00390BE3" w:rsidP="008E59AA">
      <w:pPr>
        <w:pStyle w:val="ARCATNote"/>
      </w:pPr>
      <w:r>
        <w:t>** NOTE TO SPECIFIER **</w:t>
      </w:r>
      <w:r w:rsidR="003D2BEB">
        <w:t xml:space="preserve"> </w:t>
      </w:r>
      <w:r>
        <w:t>Select required input device option paragraphs and delete the ones not required. 1 Network Device Connector is supplied with each input device.</w:t>
      </w:r>
    </w:p>
    <w:p w14:paraId="44D21C0E" w14:textId="77777777" w:rsidR="00E618E7" w:rsidRPr="005F665D" w:rsidRDefault="006602BF" w:rsidP="00F966C3">
      <w:pPr>
        <w:pStyle w:val="ARCATSubSub1"/>
      </w:pPr>
      <w:r>
        <w:t xml:space="preserve">IntelliFlex I/O </w:t>
      </w:r>
      <w:r w:rsidR="00390BE3">
        <w:t>Input Devices</w:t>
      </w:r>
      <w:r w:rsidR="00E618E7" w:rsidRPr="005F665D">
        <w:t>:</w:t>
      </w:r>
    </w:p>
    <w:p w14:paraId="663A56EE" w14:textId="77777777" w:rsidR="00D96470" w:rsidRDefault="00D96470" w:rsidP="00AB24FF">
      <w:pPr>
        <w:pStyle w:val="ARCATSubSub2"/>
      </w:pPr>
      <w:r>
        <w:t xml:space="preserve">Single Zone Wall Switch. Allows user to move roller shades to any position with a single touch. Swipe gestures must be recognized to move shades to fully open or closed positions. Power provided through </w:t>
      </w:r>
      <w:proofErr w:type="spellStart"/>
      <w:r>
        <w:t>lntelliFlex</w:t>
      </w:r>
      <w:proofErr w:type="spellEnd"/>
      <w:r>
        <w:t xml:space="preserve"> I/O network using a single Ethernet cable for power and communication. Switch shall be capable of controlling any number of shades on </w:t>
      </w:r>
      <w:proofErr w:type="gramStart"/>
      <w:r>
        <w:t>an</w:t>
      </w:r>
      <w:proofErr w:type="gramEnd"/>
      <w:r>
        <w:t xml:space="preserve"> </w:t>
      </w:r>
      <w:proofErr w:type="spellStart"/>
      <w:r>
        <w:t>lntelliFlex</w:t>
      </w:r>
      <w:proofErr w:type="spellEnd"/>
      <w:r>
        <w:t xml:space="preserve"> I/O network using onboard programming buttons without rewiring or the use of external configuration devices. Must allow unlimited number of preset alignment positions. Push button switches </w:t>
      </w:r>
      <w:proofErr w:type="gramStart"/>
      <w:r>
        <w:t>not</w:t>
      </w:r>
      <w:proofErr w:type="gramEnd"/>
      <w:r>
        <w:t xml:space="preserve"> permitted.</w:t>
      </w:r>
    </w:p>
    <w:p w14:paraId="3181EF0A" w14:textId="6725D40E" w:rsidR="00390BE3" w:rsidRDefault="00D96470" w:rsidP="00AB24FF">
      <w:pPr>
        <w:pStyle w:val="ARCATSubSub2"/>
      </w:pPr>
      <w:r>
        <w:t xml:space="preserve">Dual Zone Wall Switch. Allows user to control two independent zones of roller shades, moving them to any position with a single touch. Swipe gestures must also be recognized to move shades to fully open or closed positions. Power for switch must be provided through the </w:t>
      </w:r>
      <w:proofErr w:type="spellStart"/>
      <w:r>
        <w:t>lntelliFlex</w:t>
      </w:r>
      <w:proofErr w:type="spellEnd"/>
      <w:r>
        <w:t xml:space="preserve"> I/O network using a single Ethernet cable for power and communication. Each zone must be configured to control any number of shades on </w:t>
      </w:r>
      <w:proofErr w:type="gramStart"/>
      <w:r>
        <w:t>an</w:t>
      </w:r>
      <w:proofErr w:type="gramEnd"/>
      <w:r>
        <w:t xml:space="preserve"> </w:t>
      </w:r>
      <w:proofErr w:type="spellStart"/>
      <w:r>
        <w:t>lntelliFlex</w:t>
      </w:r>
      <w:proofErr w:type="spellEnd"/>
      <w:r>
        <w:t xml:space="preserve"> I/O network using the onboard programming buttons, without rewiring or the use of external configuration devices. Unlimited number of preset alignment positions. Push button switches </w:t>
      </w:r>
      <w:proofErr w:type="gramStart"/>
      <w:r>
        <w:t>not</w:t>
      </w:r>
      <w:proofErr w:type="gramEnd"/>
      <w:r>
        <w:t xml:space="preserve"> permitted</w:t>
      </w:r>
      <w:r w:rsidR="00390BE3" w:rsidRPr="0041679C">
        <w:t>.</w:t>
      </w:r>
    </w:p>
    <w:p w14:paraId="7A446527" w14:textId="77777777" w:rsidR="00D96470" w:rsidRDefault="00D96470" w:rsidP="00D96470">
      <w:pPr>
        <w:pStyle w:val="ARCATnote0"/>
      </w:pPr>
      <w:r>
        <w:t>** NOTE TO SPECIFIER ** IntelliFlex I/O Wireless Gateway is required with this device.</w:t>
      </w:r>
    </w:p>
    <w:p w14:paraId="2CE97FB5" w14:textId="34FF854F" w:rsidR="00D96470" w:rsidRDefault="00D96470" w:rsidP="00AB24FF">
      <w:pPr>
        <w:pStyle w:val="ARCATSubSub2"/>
      </w:pPr>
      <w:r>
        <w:t xml:space="preserve">Radio Frequency Handheld Remote Control. Display must allow for any number of channels, up to 32 channels. Touch control to position the shades anywhere with one touch. Must be capable of serving as a simple commissioning tool. </w:t>
      </w:r>
      <w:proofErr w:type="spellStart"/>
      <w:r w:rsidRPr="00971DFE">
        <w:t>lntelliFlex</w:t>
      </w:r>
      <w:proofErr w:type="spellEnd"/>
      <w:r w:rsidRPr="00971DFE">
        <w:t xml:space="preserve"> </w:t>
      </w:r>
      <w:r>
        <w:t>I</w:t>
      </w:r>
      <w:r w:rsidRPr="00971DFE">
        <w:t>/</w:t>
      </w:r>
      <w:r>
        <w:t>O</w:t>
      </w:r>
      <w:r w:rsidRPr="00971DFE">
        <w:t xml:space="preserve"> Wireless Network Gateway </w:t>
      </w:r>
      <w:r>
        <w:t xml:space="preserve">is required with remote. Range is 40 feet from closest IntelliFlex I/O device. </w:t>
      </w:r>
      <w:r w:rsidRPr="0041679C">
        <w:t xml:space="preserve">Push button </w:t>
      </w:r>
      <w:r>
        <w:t>remotes</w:t>
      </w:r>
      <w:r w:rsidRPr="0041679C">
        <w:t xml:space="preserve"> </w:t>
      </w:r>
      <w:proofErr w:type="gramStart"/>
      <w:r w:rsidRPr="0041679C">
        <w:t>not</w:t>
      </w:r>
      <w:proofErr w:type="gramEnd"/>
      <w:r w:rsidRPr="0041679C">
        <w:t xml:space="preserve"> permitted</w:t>
      </w:r>
      <w:proofErr w:type="gramStart"/>
      <w:r>
        <w:t>.</w:t>
      </w:r>
      <w:r w:rsidRPr="00F146E6">
        <w:t xml:space="preserve"> </w:t>
      </w:r>
      <w:r w:rsidRPr="0041679C">
        <w:t>.</w:t>
      </w:r>
      <w:proofErr w:type="gramEnd"/>
      <w:r w:rsidRPr="00F44806">
        <w:t xml:space="preserve"> </w:t>
      </w:r>
    </w:p>
    <w:p w14:paraId="14D50405" w14:textId="77777777" w:rsidR="00D96470" w:rsidRDefault="00D96470" w:rsidP="00D96470">
      <w:pPr>
        <w:pStyle w:val="ARCATnote0"/>
      </w:pPr>
      <w:r>
        <w:t>** NOTE TO SPECIFIER ** IntelliFlex I/O A\V Gateway is required with this device.</w:t>
      </w:r>
    </w:p>
    <w:p w14:paraId="4B07EF4F" w14:textId="77777777" w:rsidR="00D96470" w:rsidRDefault="00D96470" w:rsidP="00AB24FF">
      <w:pPr>
        <w:pStyle w:val="ARCATSubSub2"/>
      </w:pPr>
      <w:r>
        <w:t>Infrared (IR) Remote Control Kit. Includes handheld remote transmitter and IR receiver. For use with A\V Gateway.</w:t>
      </w:r>
    </w:p>
    <w:p w14:paraId="0A748C15" w14:textId="5DFD7FBD" w:rsidR="00D96470" w:rsidRDefault="00D96470" w:rsidP="00D96470">
      <w:pPr>
        <w:pStyle w:val="ARCATnote0"/>
      </w:pPr>
      <w:r>
        <w:t>** NOTE TO SPECIFIER **</w:t>
      </w:r>
      <w:r w:rsidR="003D2BEB">
        <w:t xml:space="preserve"> </w:t>
      </w:r>
      <w:r>
        <w:t>Select required optional sensors and delete the ones not required. IntelliFlex I/O Sensor/Schedule Interface required for sensors.</w:t>
      </w:r>
    </w:p>
    <w:p w14:paraId="342EC810" w14:textId="77777777" w:rsidR="00D96470" w:rsidRDefault="00D96470" w:rsidP="00F966C3">
      <w:pPr>
        <w:pStyle w:val="ARCATSubSub1"/>
      </w:pPr>
      <w:r>
        <w:t>IntelliFlex I/O Sensors.</w:t>
      </w:r>
    </w:p>
    <w:p w14:paraId="01BDDDC4" w14:textId="77777777" w:rsidR="00D96470" w:rsidRDefault="00D96470" w:rsidP="00AB24FF">
      <w:pPr>
        <w:pStyle w:val="ARCATSubSub2"/>
      </w:pPr>
      <w:r>
        <w:t>External Brightness Sensor. For mounting on the exterior side of the window. For use with Sensor/Schedule Interface.</w:t>
      </w:r>
    </w:p>
    <w:p w14:paraId="6BF15469" w14:textId="77777777" w:rsidR="00D96470" w:rsidRDefault="00D96470" w:rsidP="00AB24FF">
      <w:pPr>
        <w:pStyle w:val="ARCATSubSub2"/>
      </w:pPr>
      <w:r>
        <w:t>Wind Speed Sensor. For use with Sensor/Schedule Interface.</w:t>
      </w:r>
    </w:p>
    <w:p w14:paraId="2440206F" w14:textId="7A91EBEC" w:rsidR="00D96470" w:rsidRDefault="00D96470" w:rsidP="00AB24FF">
      <w:pPr>
        <w:pStyle w:val="ARCATSubSub2"/>
      </w:pPr>
      <w:r>
        <w:t>Internal Brightness Sensor. To be mounted on the interior side of the window</w:t>
      </w:r>
      <w:r w:rsidR="007F7167">
        <w:t xml:space="preserve"> </w:t>
      </w:r>
      <w:bookmarkStart w:id="0" w:name="_Hlk72919379"/>
      <w:r w:rsidR="007F7167">
        <w:t>with adhesive or with provided mounting bracket</w:t>
      </w:r>
      <w:bookmarkEnd w:id="0"/>
      <w:r>
        <w:t>. For use with Sensor/Schedule Interface.</w:t>
      </w:r>
      <w:r w:rsidRPr="00104AF4">
        <w:t xml:space="preserve"> </w:t>
      </w:r>
    </w:p>
    <w:p w14:paraId="145B189B" w14:textId="517DCA69" w:rsidR="001F2D37" w:rsidRDefault="001F2D37" w:rsidP="00AB24FF">
      <w:pPr>
        <w:pStyle w:val="ARCATSubSub2"/>
        <w:numPr>
          <w:ilvl w:val="0"/>
          <w:numId w:val="0"/>
        </w:numPr>
      </w:pPr>
    </w:p>
    <w:p w14:paraId="05CBA4D0" w14:textId="49A51075" w:rsidR="001F2D37" w:rsidRDefault="001F2D37" w:rsidP="008E59AA">
      <w:pPr>
        <w:pStyle w:val="ARCATNote"/>
      </w:pPr>
      <w:r>
        <w:t>** NOTE TO SPECIFIER **</w:t>
      </w:r>
      <w:r w:rsidR="003D2BEB">
        <w:t xml:space="preserve"> </w:t>
      </w:r>
      <w:r>
        <w:t>Standard Motor: 120V AC tubular motor with 4-wire pigtail. All controls and receivers will be external to the motor. Can be tied into building systems using optional external control interfaces. Only those controls listed in this section will operate this motor</w:t>
      </w:r>
    </w:p>
    <w:p w14:paraId="707E835F" w14:textId="75B8D016" w:rsidR="001F2D37" w:rsidRDefault="001F2D37" w:rsidP="008E59AA">
      <w:pPr>
        <w:pStyle w:val="ARCATSubPara"/>
      </w:pPr>
      <w:r>
        <w:t>Motorized FlexShade AC</w:t>
      </w:r>
    </w:p>
    <w:p w14:paraId="4082BC1D" w14:textId="158F5D5C" w:rsidR="001F2D37" w:rsidRDefault="001F2D37" w:rsidP="00F966C3">
      <w:pPr>
        <w:pStyle w:val="ARCATSubSub1"/>
      </w:pPr>
      <w:r>
        <w:t xml:space="preserve">Standard Motor: 120V AC, single phase, 60 HZ, instantly reversible, lifetime lubricated, and equipped with internal thermal overload </w:t>
      </w:r>
      <w:r>
        <w:lastRenderedPageBreak/>
        <w:t>protector, electric brake, and pre-set accessible limit switches.</w:t>
      </w:r>
      <w:r w:rsidR="003D2BEB">
        <w:t xml:space="preserve"> </w:t>
      </w:r>
      <w:r>
        <w:t>Tubular motor concealed inside each shade roller tube.</w:t>
      </w:r>
    </w:p>
    <w:p w14:paraId="72776DE3" w14:textId="0E7D0B8B" w:rsidR="00E618E7" w:rsidRPr="005F665D" w:rsidRDefault="00A73C7F" w:rsidP="008E59AA">
      <w:pPr>
        <w:pStyle w:val="ARCATNote"/>
      </w:pPr>
      <w:r>
        <w:t>** NOTE TO SPECIFIER **</w:t>
      </w:r>
      <w:r w:rsidR="003D2BEB">
        <w:t xml:space="preserve"> </w:t>
      </w:r>
      <w:r>
        <w:t>Quiet Standard Motor: Motor operates at 44 Db. Motor noise is approximately 30 percent less than standard tubular motors. All controls and receivers will be external to the motor. Can be tied into building systems using optional external control interfaces. Only those controls listed will operate this motor.</w:t>
      </w:r>
    </w:p>
    <w:p w14:paraId="6ABF96FF" w14:textId="7D9917BE" w:rsidR="00F755CA" w:rsidRDefault="00A73C7F" w:rsidP="00F966C3">
      <w:pPr>
        <w:pStyle w:val="ARCATSubSub1"/>
      </w:pPr>
      <w:r>
        <w:t xml:space="preserve">Quiet 120V AC motor operates at </w:t>
      </w:r>
      <w:r w:rsidR="00A63306">
        <w:t xml:space="preserve">38 </w:t>
      </w:r>
      <w:r>
        <w:t>Db measured 3 feet from the motor. Makes no audible clicks when motor stops or starts. Tubular motor concealed inside each shade roller tube.</w:t>
      </w:r>
    </w:p>
    <w:p w14:paraId="470C6D1D" w14:textId="77777777" w:rsidR="007F7167" w:rsidRPr="005F665D" w:rsidRDefault="007F7167" w:rsidP="00F966C3">
      <w:pPr>
        <w:pStyle w:val="ARCATSubSub1"/>
      </w:pPr>
      <w:r>
        <w:t>Ultra Quiet 120V AC motor operates at 38 Db measured 3 feet from the motor. Tubular motor concealed inside each shade roller tube.</w:t>
      </w:r>
    </w:p>
    <w:p w14:paraId="5310A674" w14:textId="57EA624A" w:rsidR="00E618E7" w:rsidRPr="008411DA" w:rsidRDefault="00E618E7" w:rsidP="008E59AA">
      <w:pPr>
        <w:pStyle w:val="ARCATNote"/>
      </w:pPr>
      <w:r w:rsidRPr="00A37786">
        <w:t>** NOTE TO SPECIFIER **</w:t>
      </w:r>
      <w:r w:rsidR="003D2BEB">
        <w:t xml:space="preserve"> </w:t>
      </w:r>
      <w:r w:rsidRPr="00842E10">
        <w:t xml:space="preserve">Select one of the following control option paragraphs and delete the ones not required. For each </w:t>
      </w:r>
      <w:proofErr w:type="gramStart"/>
      <w:r w:rsidRPr="00842E10">
        <w:t>control selected</w:t>
      </w:r>
      <w:proofErr w:type="gramEnd"/>
      <w:r w:rsidRPr="00842E10">
        <w:t xml:space="preserve"> select the control device(s) required and delete those not required.</w:t>
      </w:r>
    </w:p>
    <w:p w14:paraId="40CE869C" w14:textId="77777777" w:rsidR="00A779E7" w:rsidRPr="005F665D" w:rsidRDefault="00A779E7" w:rsidP="00F966C3">
      <w:pPr>
        <w:pStyle w:val="ARCATSubSub1"/>
      </w:pPr>
      <w:r w:rsidRPr="005F665D">
        <w:t>Individual Control:</w:t>
      </w:r>
    </w:p>
    <w:p w14:paraId="4E0ED9AD" w14:textId="77777777" w:rsidR="00A779E7" w:rsidRPr="005F665D" w:rsidRDefault="00A779E7" w:rsidP="00AB24FF">
      <w:pPr>
        <w:pStyle w:val="ARCATSubSub2"/>
      </w:pPr>
      <w:r w:rsidRPr="005F665D">
        <w:t>Wall Switch – Toggle three position wall switch.</w:t>
      </w:r>
    </w:p>
    <w:p w14:paraId="2AC194DF" w14:textId="77777777" w:rsidR="00A779E7" w:rsidRPr="005F665D" w:rsidRDefault="00DC29BB" w:rsidP="00AB24FF">
      <w:pPr>
        <w:pStyle w:val="ARCATSubSub2"/>
      </w:pPr>
      <w:r>
        <w:t xml:space="preserve">Wall Switch – </w:t>
      </w:r>
      <w:r w:rsidR="00A779E7" w:rsidRPr="005F665D">
        <w:t>Key operated three position wall switch.</w:t>
      </w:r>
    </w:p>
    <w:p w14:paraId="5F78EC60" w14:textId="77777777" w:rsidR="00A779E7" w:rsidRPr="005F665D" w:rsidRDefault="00A779E7" w:rsidP="00F966C3">
      <w:pPr>
        <w:pStyle w:val="ARCATSubSub1"/>
      </w:pPr>
      <w:r w:rsidRPr="005F665D">
        <w:t>Group Control:</w:t>
      </w:r>
    </w:p>
    <w:p w14:paraId="0C47FBE8" w14:textId="77777777" w:rsidR="00897575" w:rsidRDefault="00897575" w:rsidP="00AB24FF">
      <w:pPr>
        <w:pStyle w:val="ARCATSubSub2"/>
      </w:pPr>
      <w:r>
        <w:t>1 Motor Isolating Relay (1ISO) – One ISO relay per motor. Allows 110-120V group switching. Allows for up to 12 motors on one double throw switch. Input Voltage: 120V AC/60Hz. Output Voltage: 120V AC/60Hz. Max Output Current: 4.0 Amps.</w:t>
      </w:r>
    </w:p>
    <w:p w14:paraId="53864396" w14:textId="5C453EBF" w:rsidR="00A779E7" w:rsidRDefault="00897575" w:rsidP="00AB24FF">
      <w:pPr>
        <w:pStyle w:val="ARCATSubSub2"/>
      </w:pPr>
      <w:r>
        <w:t>4 Motor Isolating Relay (</w:t>
      </w:r>
      <w:r w:rsidR="007F7167">
        <w:t>GC4</w:t>
      </w:r>
      <w:r>
        <w:t xml:space="preserve">) – Panelized version with four ISO relays. Up to three 4ISOs can be linked together for control of up to 12 motors from any single 15 amp double throw wall switch. Input Voltage: 120V AC/60Hz. Output Voltage: 120V AC/60Hz. Max Output Current: 4.0 Amps. Installed in </w:t>
      </w:r>
      <w:proofErr w:type="gramStart"/>
      <w:r>
        <w:t>a</w:t>
      </w:r>
      <w:proofErr w:type="gramEnd"/>
      <w:r>
        <w:t xml:space="preserve"> 8 x 8 x 4 </w:t>
      </w:r>
      <w:proofErr w:type="gramStart"/>
      <w:r>
        <w:t>inch</w:t>
      </w:r>
      <w:proofErr w:type="gramEnd"/>
      <w:r>
        <w:t xml:space="preserve"> (203 x 203 x 102 mm) box</w:t>
      </w:r>
      <w:r w:rsidR="00A779E7" w:rsidRPr="003C3D9B">
        <w:t>.</w:t>
      </w:r>
    </w:p>
    <w:p w14:paraId="47ED180B" w14:textId="77777777" w:rsidR="00C67EF5" w:rsidRDefault="00C67EF5" w:rsidP="00AB24FF">
      <w:pPr>
        <w:pStyle w:val="ARCATSubSub2"/>
      </w:pPr>
      <w:r>
        <w:t>1 Motor Controller. 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w:t>
      </w:r>
      <w:proofErr w:type="gramStart"/>
      <w:r>
        <w:t>VAC @</w:t>
      </w:r>
      <w:proofErr w:type="gramEnd"/>
      <w:r>
        <w:t xml:space="preserve"> 50 / 60Hz. Output power: Maximum 6A at input power. Material: ABS plastic. Operating temperature: 32 - 140 ° F (0 - 60° C). Dimensions: 2¾” x 3½” x 2 1/8” (70 x 90 x 54mm). Enclosure: 4" x 4" X 4" (102 x 102 x 102mm).</w:t>
      </w:r>
    </w:p>
    <w:p w14:paraId="6DC02780" w14:textId="77777777" w:rsidR="00C67EF5" w:rsidRDefault="00C67EF5" w:rsidP="00AB24FF">
      <w:pPr>
        <w:pStyle w:val="ARCATSubSub2"/>
      </w:pPr>
      <w:r>
        <w:t>4 Motor Controller. 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w:t>
      </w:r>
      <w:proofErr w:type="gramStart"/>
      <w:r>
        <w:t>VAC @</w:t>
      </w:r>
      <w:proofErr w:type="gramEnd"/>
      <w:r>
        <w:t xml:space="preserve"> 50 / 60Hz. Output power: Maximum 6A at input power. Material: ABS plastic. Operating temperature: 32 - 140 ° F (0 - 60° C). Dimensions: 3½” x 7” x 1 7/8” (89 x 178 x 48mm). Enclosure: </w:t>
      </w:r>
      <w:proofErr w:type="gramStart"/>
      <w:r>
        <w:t>6" x 4</w:t>
      </w:r>
      <w:proofErr w:type="gramEnd"/>
      <w:r>
        <w:t>" x 4" (152 x 102 x 102mm).</w:t>
      </w:r>
    </w:p>
    <w:p w14:paraId="2F7358E6" w14:textId="530B2044" w:rsidR="00F966C3" w:rsidRDefault="00A779E7" w:rsidP="00F966C3">
      <w:pPr>
        <w:pStyle w:val="ARCATSubSub1"/>
      </w:pPr>
      <w:r w:rsidRPr="005F665D">
        <w:t>Individual and Group Control:</w:t>
      </w:r>
      <w:r w:rsidR="006C2CF6" w:rsidRPr="006C2CF6">
        <w:t xml:space="preserve"> </w:t>
      </w:r>
      <w:r w:rsidR="00B349AC">
        <w:t>IGC4N1</w:t>
      </w:r>
      <w:r w:rsidR="006C2CF6">
        <w:t>. Individual and Group control of up to four motors with up to three intermediate positions per motor.</w:t>
      </w:r>
    </w:p>
    <w:p w14:paraId="77264592" w14:textId="32B5CC08" w:rsidR="00F966C3" w:rsidRDefault="00F966C3" w:rsidP="00F966C3">
      <w:pPr>
        <w:pStyle w:val="ARCATNote"/>
      </w:pPr>
      <w:r>
        <w:t>** NOTE TO SPECIFIER **</w:t>
      </w:r>
      <w:r w:rsidR="003D2BEB">
        <w:t xml:space="preserve"> </w:t>
      </w:r>
      <w:r>
        <w:t>Standard Motor: 120V AC tubular motor with 4-wire pigtail. All controls and receivers will be external to the motor. Can be tied into building systems using optional external control interfaces. Only those controls listed in this section will operate this motor</w:t>
      </w:r>
    </w:p>
    <w:p w14:paraId="1247F6F7" w14:textId="41463C94" w:rsidR="00F966C3" w:rsidRDefault="00F966C3" w:rsidP="00F966C3">
      <w:pPr>
        <w:pStyle w:val="ARCATSubPara"/>
        <w:numPr>
          <w:ilvl w:val="3"/>
          <w:numId w:val="14"/>
        </w:numPr>
      </w:pPr>
      <w:r>
        <w:lastRenderedPageBreak/>
        <w:t>Motorized FlexShade Zigbee.</w:t>
      </w:r>
    </w:p>
    <w:p w14:paraId="6DDA1E32" w14:textId="3FB00CB7" w:rsidR="00F966C3" w:rsidRDefault="00F966C3" w:rsidP="00F966C3">
      <w:pPr>
        <w:pStyle w:val="ARCATSubSub1"/>
      </w:pPr>
      <w:r>
        <w:t>Standard Motor: 120V AC, single phase, 60 HZ, instantly reversible, lifetime lubricated, and equipped with internal thermal overload protector, electric brake, and pre-set accessible limit switches.</w:t>
      </w:r>
      <w:r w:rsidR="003D2BEB">
        <w:t xml:space="preserve"> </w:t>
      </w:r>
      <w:r>
        <w:t>Tubular motor concealed inside each shade roller tube.</w:t>
      </w:r>
    </w:p>
    <w:p w14:paraId="63C55468" w14:textId="6305A082" w:rsidR="00F966C3" w:rsidRPr="005F665D" w:rsidRDefault="00F966C3" w:rsidP="00F966C3">
      <w:pPr>
        <w:pStyle w:val="ARCATNote"/>
      </w:pPr>
      <w:r>
        <w:t>** NOTE TO SPECIFIER **</w:t>
      </w:r>
      <w:r w:rsidR="003D2BEB">
        <w:t xml:space="preserve"> </w:t>
      </w:r>
      <w:r>
        <w:t>Quiet Standard Motor: Motor operates at 44 Db. Motor noise is approximately 30 percent less than standard tubular motors. All controls and receivers will be external to the motor. Can be tied into building systems using optional external control interfaces. Only those controls listed will operate this motor.</w:t>
      </w:r>
    </w:p>
    <w:p w14:paraId="2443F785" w14:textId="77777777" w:rsidR="00F966C3" w:rsidRDefault="00F966C3" w:rsidP="00F966C3">
      <w:pPr>
        <w:pStyle w:val="ARCATSubSub1"/>
      </w:pPr>
      <w:r>
        <w:t>Quiet 120V AC motor operates at 38 Db measured 3 feet from the motor. Makes no audible clicks when motor stops or starts. Tubular motor concealed inside each shade roller tube.</w:t>
      </w:r>
    </w:p>
    <w:p w14:paraId="5E7B65B5" w14:textId="77777777" w:rsidR="00F966C3" w:rsidRPr="005F665D" w:rsidRDefault="00F966C3" w:rsidP="00F966C3">
      <w:pPr>
        <w:pStyle w:val="ARCATSubSub1"/>
      </w:pPr>
      <w:r>
        <w:t>Ultra Quiet 120V AC motor operates at 38 Db measured 3 feet from the motor. Tubular motor concealed inside each shade roller tube.</w:t>
      </w:r>
    </w:p>
    <w:p w14:paraId="3EF9BA07" w14:textId="0C55380E" w:rsidR="00F966C3" w:rsidRPr="008411DA" w:rsidRDefault="00F966C3" w:rsidP="00F966C3">
      <w:pPr>
        <w:pStyle w:val="ARCATNote"/>
      </w:pPr>
      <w:r w:rsidRPr="00A37786">
        <w:t>** NOTE TO SPECIFIER **</w:t>
      </w:r>
      <w:r w:rsidR="003D2BEB">
        <w:t xml:space="preserve"> </w:t>
      </w:r>
      <w:r w:rsidRPr="00842E10">
        <w:t>Select following control option paragraph</w:t>
      </w:r>
      <w:r>
        <w:t xml:space="preserve"> or delete if</w:t>
      </w:r>
      <w:r w:rsidRPr="00842E10">
        <w:t xml:space="preserve"> not required.</w:t>
      </w:r>
    </w:p>
    <w:p w14:paraId="363B0616" w14:textId="77777777" w:rsidR="00AB24FF" w:rsidRDefault="00AB24FF" w:rsidP="00AB24FF">
      <w:pPr>
        <w:pStyle w:val="ARCATSubSub1"/>
      </w:pPr>
      <w:r>
        <w:t xml:space="preserve">Somfy </w:t>
      </w:r>
      <w:proofErr w:type="spellStart"/>
      <w:r>
        <w:t>TaHoma</w:t>
      </w:r>
      <w:proofErr w:type="spellEnd"/>
      <w:r>
        <w:t xml:space="preserve"> – RTS and Zigbee hub. Enables control via app and voice. Allows for integration into third party smart controls.</w:t>
      </w:r>
    </w:p>
    <w:p w14:paraId="16DEEBB2" w14:textId="46B70360" w:rsidR="00F966C3" w:rsidRPr="005F665D" w:rsidRDefault="00AB24FF" w:rsidP="00AB24FF">
      <w:pPr>
        <w:pStyle w:val="ARCATSubSub2"/>
      </w:pPr>
      <w:r>
        <w:t>Optional Ethernet adaptor</w:t>
      </w:r>
      <w:r w:rsidR="00F966C3" w:rsidRPr="005F665D">
        <w:t>.</w:t>
      </w:r>
    </w:p>
    <w:p w14:paraId="60DBAACE" w14:textId="432E4978" w:rsidR="00A779E7" w:rsidRPr="005F665D" w:rsidRDefault="00A779E7" w:rsidP="00F966C3">
      <w:pPr>
        <w:pStyle w:val="ARCATSubSub1"/>
        <w:numPr>
          <w:ilvl w:val="0"/>
          <w:numId w:val="0"/>
        </w:numPr>
      </w:pPr>
    </w:p>
    <w:p w14:paraId="66348E74" w14:textId="10B439AE" w:rsidR="006C2CF6" w:rsidRDefault="006C2CF6" w:rsidP="008E59AA">
      <w:pPr>
        <w:pStyle w:val="ARCATNote"/>
      </w:pPr>
      <w:r>
        <w:t>** NOTE TO SPECIFIER **</w:t>
      </w:r>
      <w:r w:rsidR="003D2BEB">
        <w:t xml:space="preserve"> </w:t>
      </w:r>
      <w:r>
        <w:t xml:space="preserve">FlexShade Recharge Battery Motor: Rechargeable battery powered motor with Ion Lithium batteries in roller and built-in radio receiver. No wiring </w:t>
      </w:r>
      <w:proofErr w:type="gramStart"/>
      <w:r>
        <w:t>required</w:t>
      </w:r>
      <w:proofErr w:type="gramEnd"/>
      <w:r>
        <w:t>.</w:t>
      </w:r>
      <w:r w:rsidR="003D2BEB">
        <w:t xml:space="preserve"> </w:t>
      </w:r>
      <w:r>
        <w:t>Only those controls listed will operate this motor</w:t>
      </w:r>
    </w:p>
    <w:p w14:paraId="0949EE62" w14:textId="0903920C" w:rsidR="006C2CF6" w:rsidRDefault="006C2CF6" w:rsidP="008E59AA">
      <w:pPr>
        <w:pStyle w:val="ARCATSubPara"/>
      </w:pPr>
      <w:r>
        <w:t xml:space="preserve">FlexShade Recharge. </w:t>
      </w:r>
      <w:r w:rsidR="00C1387C">
        <w:t xml:space="preserve">Lithium-Ion battery powered </w:t>
      </w:r>
      <w:r w:rsidR="00C1387C" w:rsidRPr="00841E49">
        <w:t>5 volt</w:t>
      </w:r>
      <w:r w:rsidR="00C1387C">
        <w:t xml:space="preserve"> motor with built-in radio receiver. Includes Ion Lithium batteries. No external wiring required. Tubular motor and batteries concealed inside each shade roller tube</w:t>
      </w:r>
      <w:r>
        <w:t>.</w:t>
      </w:r>
    </w:p>
    <w:p w14:paraId="744ACAD7" w14:textId="77777777" w:rsidR="006C2CF6" w:rsidRDefault="006C2CF6" w:rsidP="008E59AA">
      <w:pPr>
        <w:pStyle w:val="ARCATNote"/>
      </w:pPr>
      <w:r>
        <w:t>** NOTE TO SPECIFIER ** Select the Battery Charging options and delete those not required.</w:t>
      </w:r>
    </w:p>
    <w:p w14:paraId="53C5D486" w14:textId="77777777" w:rsidR="00C1387C" w:rsidRDefault="00C1387C" w:rsidP="00F966C3">
      <w:pPr>
        <w:pStyle w:val="ARCATSubSub1"/>
      </w:pPr>
      <w:r>
        <w:t>4M Recharge Cable (Requires USB Wall Charger: C088.005)</w:t>
      </w:r>
    </w:p>
    <w:p w14:paraId="67770B65" w14:textId="77777777" w:rsidR="00C1387C" w:rsidRDefault="00C1387C" w:rsidP="00F966C3">
      <w:pPr>
        <w:pStyle w:val="ARCATSubSub1"/>
      </w:pPr>
      <w:r>
        <w:t>USB Wall Charger- 5V, 2A, White US Plug Universal</w:t>
      </w:r>
    </w:p>
    <w:p w14:paraId="5CFCFF0D" w14:textId="77777777" w:rsidR="00C1387C" w:rsidRDefault="00C1387C" w:rsidP="00F966C3">
      <w:pPr>
        <w:pStyle w:val="ARCATSubSub1"/>
      </w:pPr>
      <w:r>
        <w:t>8" USB Extender Cable</w:t>
      </w:r>
    </w:p>
    <w:p w14:paraId="500A5E56" w14:textId="70D17BFF" w:rsidR="006C2CF6" w:rsidRDefault="00C1387C" w:rsidP="00F966C3">
      <w:pPr>
        <w:pStyle w:val="ARCATSubSub1"/>
      </w:pPr>
      <w:r>
        <w:t>Solar Panel Version 2 for Recharge Battery Motors</w:t>
      </w:r>
      <w:r w:rsidR="006C2CF6">
        <w:t>.</w:t>
      </w:r>
    </w:p>
    <w:p w14:paraId="38D1EDCC" w14:textId="77777777" w:rsidR="006C2CF6" w:rsidRDefault="006C2CF6" w:rsidP="008E59AA">
      <w:pPr>
        <w:pStyle w:val="ARCATNote"/>
      </w:pPr>
      <w:r>
        <w:t>** NOTE TO SPECIFIER ** Select the control device(s) required and delete those not required.</w:t>
      </w:r>
    </w:p>
    <w:p w14:paraId="689C7BCE" w14:textId="77777777" w:rsidR="006C2CF6" w:rsidRDefault="006C2CF6" w:rsidP="00F966C3">
      <w:pPr>
        <w:pStyle w:val="ARCATSubSub1"/>
      </w:pPr>
      <w:r>
        <w:t>Ind</w:t>
      </w:r>
      <w:r w:rsidR="00B01521">
        <w:t xml:space="preserve">ividual Control, Group Control </w:t>
      </w:r>
      <w:r>
        <w:t>and Individual and Group Control:</w:t>
      </w:r>
    </w:p>
    <w:p w14:paraId="1559E382" w14:textId="77777777" w:rsidR="00C1387C" w:rsidRDefault="00C1387C" w:rsidP="00AB24FF">
      <w:pPr>
        <w:pStyle w:val="ARCATSubSub2"/>
      </w:pPr>
      <w:r>
        <w:t>Recharge RF 1 Channel Remote</w:t>
      </w:r>
    </w:p>
    <w:p w14:paraId="34799F1C" w14:textId="77777777" w:rsidR="00C1387C" w:rsidRDefault="00C1387C" w:rsidP="00AB24FF">
      <w:pPr>
        <w:pStyle w:val="ARCATSubSub2"/>
      </w:pPr>
      <w:r>
        <w:t>C156.260 Recharge RF 15 Channel Remote</w:t>
      </w:r>
    </w:p>
    <w:p w14:paraId="38D9C772" w14:textId="77777777" w:rsidR="00C1387C" w:rsidRDefault="00C1387C" w:rsidP="00AB24FF">
      <w:pPr>
        <w:pStyle w:val="ARCATSubSub2"/>
      </w:pPr>
      <w:r>
        <w:t>C112.156 Recharge RF 5 Channel Surface Mount Switch</w:t>
      </w:r>
    </w:p>
    <w:p w14:paraId="15C524D4" w14:textId="77777777" w:rsidR="00C1387C" w:rsidRDefault="00C1387C" w:rsidP="00AB24FF">
      <w:pPr>
        <w:pStyle w:val="ARCATSubSub2"/>
      </w:pPr>
      <w:r>
        <w:t>Recharge RF 1 Channel Switch (cut-</w:t>
      </w:r>
      <w:proofErr w:type="spellStart"/>
      <w:r>
        <w:t>in</w:t>
      </w:r>
      <w:proofErr w:type="spellEnd"/>
      <w:r>
        <w:t>)</w:t>
      </w:r>
    </w:p>
    <w:p w14:paraId="47228646" w14:textId="77777777" w:rsidR="00C1387C" w:rsidRDefault="00C1387C" w:rsidP="00AB24FF">
      <w:pPr>
        <w:pStyle w:val="ARCATSubSub2"/>
      </w:pPr>
      <w:r>
        <w:t>Recharge RF 2 Channel Switch (cut-</w:t>
      </w:r>
      <w:proofErr w:type="spellStart"/>
      <w:r>
        <w:t>in</w:t>
      </w:r>
      <w:proofErr w:type="spellEnd"/>
      <w:r>
        <w:t>)</w:t>
      </w:r>
    </w:p>
    <w:p w14:paraId="1285FA2F" w14:textId="77777777" w:rsidR="00C1387C" w:rsidRDefault="00C1387C" w:rsidP="00AB24FF">
      <w:pPr>
        <w:pStyle w:val="ARCATSubSub2"/>
      </w:pPr>
      <w:r>
        <w:t>Recharge RF 15 Channel Switch (cut-</w:t>
      </w:r>
      <w:proofErr w:type="spellStart"/>
      <w:r>
        <w:t>in</w:t>
      </w:r>
      <w:proofErr w:type="spellEnd"/>
      <w:r>
        <w:t>)</w:t>
      </w:r>
    </w:p>
    <w:p w14:paraId="38DB8CE1" w14:textId="77777777" w:rsidR="00C1387C" w:rsidRDefault="00C1387C" w:rsidP="00AB24FF">
      <w:pPr>
        <w:pStyle w:val="ARCATSubSub2"/>
      </w:pPr>
      <w:r>
        <w:t>Screwless Switch Cover Plate</w:t>
      </w:r>
    </w:p>
    <w:p w14:paraId="59B8693B" w14:textId="77777777" w:rsidR="00C1387C" w:rsidRDefault="00C1387C" w:rsidP="00AB24FF">
      <w:pPr>
        <w:pStyle w:val="ARCATSubSub2"/>
      </w:pPr>
      <w:r>
        <w:t>Recharge Sun Sensor</w:t>
      </w:r>
    </w:p>
    <w:p w14:paraId="12A9DFF1" w14:textId="77777777" w:rsidR="00C1387C" w:rsidRDefault="00C1387C" w:rsidP="00AB24FF">
      <w:pPr>
        <w:pStyle w:val="ARCATSubSub2"/>
      </w:pPr>
      <w:r>
        <w:t>Recharge 1 Channel Dry Contact Interface</w:t>
      </w:r>
    </w:p>
    <w:p w14:paraId="1A00DC6C" w14:textId="77777777" w:rsidR="00C1387C" w:rsidRDefault="00C1387C" w:rsidP="00AB24FF">
      <w:pPr>
        <w:pStyle w:val="ARCATSubSub2"/>
      </w:pPr>
      <w:r>
        <w:t>Recharge Arc Wi-Fi to 433 2 way RF Bridge Kit (*Limited Quantity - While Supplies last)</w:t>
      </w:r>
    </w:p>
    <w:p w14:paraId="2E14D3BB" w14:textId="77777777" w:rsidR="00C1387C" w:rsidRDefault="00C1387C" w:rsidP="00AB24FF">
      <w:pPr>
        <w:pStyle w:val="ARCATSubSub2"/>
      </w:pPr>
      <w:r>
        <w:t>Pulse 2 Hub</w:t>
      </w:r>
    </w:p>
    <w:p w14:paraId="700B851F" w14:textId="77777777" w:rsidR="00C1387C" w:rsidRDefault="00C1387C" w:rsidP="00AB24FF">
      <w:pPr>
        <w:pStyle w:val="ARCATSubSub2"/>
      </w:pPr>
      <w:r>
        <w:t>ARC Repeater</w:t>
      </w:r>
    </w:p>
    <w:p w14:paraId="04FEEE73" w14:textId="77777777" w:rsidR="00C1387C" w:rsidRDefault="00C1387C" w:rsidP="00AB24FF">
      <w:pPr>
        <w:pStyle w:val="ARCATSubSub2"/>
      </w:pPr>
      <w:r>
        <w:t>USB Wall Charger for ARC Repeater</w:t>
      </w:r>
    </w:p>
    <w:p w14:paraId="430E72BE" w14:textId="77777777" w:rsidR="00C1387C" w:rsidRDefault="00C1387C" w:rsidP="00AB24FF">
      <w:pPr>
        <w:pStyle w:val="ARCATSubSub2"/>
      </w:pPr>
      <w:r>
        <w:t>ARC Serial Kit</w:t>
      </w:r>
    </w:p>
    <w:p w14:paraId="1C54A902" w14:textId="77777777" w:rsidR="00C1387C" w:rsidRDefault="00C1387C" w:rsidP="00AB24FF">
      <w:pPr>
        <w:pStyle w:val="ARCATSubSub2"/>
      </w:pPr>
      <w:r>
        <w:t>Recharge RF Push 5 Channel Remote (White)</w:t>
      </w:r>
    </w:p>
    <w:p w14:paraId="76E47E3A" w14:textId="77777777" w:rsidR="00C1387C" w:rsidRDefault="00C1387C" w:rsidP="00AB24FF">
      <w:pPr>
        <w:pStyle w:val="ARCATSubSub2"/>
      </w:pPr>
      <w:r>
        <w:t>Recharge RF Push 5 Channel Remote (Black)</w:t>
      </w:r>
    </w:p>
    <w:p w14:paraId="36CB625E" w14:textId="77777777" w:rsidR="00C1387C" w:rsidRDefault="00C1387C" w:rsidP="00AB24FF">
      <w:pPr>
        <w:pStyle w:val="ARCATSubSub2"/>
      </w:pPr>
      <w:r>
        <w:t>Recharge RF Push 15 Channel Remote (White)</w:t>
      </w:r>
    </w:p>
    <w:p w14:paraId="4DD810C1" w14:textId="33898E2F" w:rsidR="00B01521" w:rsidRDefault="00C1387C" w:rsidP="00AB24FF">
      <w:pPr>
        <w:pStyle w:val="ARCATSubSub2"/>
      </w:pPr>
      <w:r>
        <w:t>Recharge RF Push 15 Channel Remote (Black)</w:t>
      </w:r>
    </w:p>
    <w:p w14:paraId="7507A2C3" w14:textId="6EB22407" w:rsidR="00FE4526" w:rsidRDefault="00FE4526" w:rsidP="008E59AA">
      <w:pPr>
        <w:pStyle w:val="ARCATNote"/>
      </w:pPr>
      <w:r>
        <w:t>** NOTE TO SPECIFIER **</w:t>
      </w:r>
      <w:r w:rsidR="003D2BEB">
        <w:t xml:space="preserve"> </w:t>
      </w:r>
      <w:r w:rsidR="00E17B7E" w:rsidRPr="005B03E8">
        <w:t>Radio Technology Motor: Motor with built-in radio receiver. 3-wire pigtail allows for attachment of optional three prong plug for plug-</w:t>
      </w:r>
      <w:proofErr w:type="spellStart"/>
      <w:proofErr w:type="gramStart"/>
      <w:r w:rsidR="00E17B7E" w:rsidRPr="005B03E8">
        <w:t>an</w:t>
      </w:r>
      <w:proofErr w:type="spellEnd"/>
      <w:proofErr w:type="gramEnd"/>
      <w:r w:rsidR="00E17B7E" w:rsidRPr="005B03E8">
        <w:t xml:space="preserve">-play operation. </w:t>
      </w:r>
      <w:r w:rsidR="00E17B7E" w:rsidRPr="005B03E8">
        <w:lastRenderedPageBreak/>
        <w:t>Can be tied into building systems using optional external control interfaces. Only those controls listed will operate this motor.</w:t>
      </w:r>
      <w:r w:rsidR="00E17B7E">
        <w:t xml:space="preserve"> Quiet Radio Technology Motor: Quiet motor with built-in radio receiver. Operates at 44 Db. Motor noise is approximately 30 percent less than standard tubular motor. Can be tied into building systems using optional external control interfaces. Only those controls listed will operate this motor.</w:t>
      </w:r>
    </w:p>
    <w:p w14:paraId="40FC0D33" w14:textId="22A361A6" w:rsidR="00FE4526" w:rsidRDefault="00E17B7E" w:rsidP="008E59AA">
      <w:pPr>
        <w:pStyle w:val="ARCATSubPara"/>
      </w:pPr>
      <w:r>
        <w:t>Motorized FlexShade RTS AC.</w:t>
      </w:r>
    </w:p>
    <w:p w14:paraId="209328D5" w14:textId="4B2E42CB" w:rsidR="00FE4526" w:rsidRDefault="00FE4526" w:rsidP="008E59AA">
      <w:pPr>
        <w:pStyle w:val="ARCATNote"/>
      </w:pPr>
      <w:r>
        <w:t>** NOTE TO SPECIFIER **</w:t>
      </w:r>
      <w:r w:rsidR="003D2BEB">
        <w:t xml:space="preserve"> </w:t>
      </w:r>
      <w:r>
        <w:t xml:space="preserve">Select the </w:t>
      </w:r>
      <w:r w:rsidR="00E17B7E">
        <w:t>motor required</w:t>
      </w:r>
      <w:r>
        <w:t xml:space="preserve"> and delete the </w:t>
      </w:r>
      <w:r w:rsidR="00E17B7E">
        <w:t xml:space="preserve">one </w:t>
      </w:r>
      <w:r>
        <w:t>not required.</w:t>
      </w:r>
    </w:p>
    <w:p w14:paraId="48923BE9" w14:textId="548F335C" w:rsidR="00E17B7E" w:rsidRDefault="00E17B7E" w:rsidP="00F966C3">
      <w:pPr>
        <w:pStyle w:val="ARCATSubSub1"/>
      </w:pPr>
      <w:r>
        <w:t>Standard Motor: 120V AC motor with built-in radio receiver. Tubular motor concealed inside each shade roller tube.</w:t>
      </w:r>
      <w:r w:rsidR="003D2BEB">
        <w:t xml:space="preserve"> </w:t>
      </w:r>
    </w:p>
    <w:p w14:paraId="2D112CE4" w14:textId="2BEAD82F" w:rsidR="00E17B7E" w:rsidRDefault="00E17B7E" w:rsidP="00F966C3">
      <w:pPr>
        <w:pStyle w:val="ARCATSubSub1"/>
      </w:pPr>
      <w:r>
        <w:t>Quiet 120V AC RTS</w:t>
      </w:r>
      <w:r w:rsidDel="00944E0D">
        <w:t xml:space="preserve"> </w:t>
      </w:r>
      <w:r>
        <w:t xml:space="preserve">Motorized FlexShade. 120V AC quiet motor with built-in radio receiver. </w:t>
      </w:r>
      <w:r w:rsidR="00A63306">
        <w:t xml:space="preserve">Operates at </w:t>
      </w:r>
      <w:r w:rsidR="007F7167">
        <w:t>44</w:t>
      </w:r>
      <w:r w:rsidR="00A63306">
        <w:t xml:space="preserve"> dBA. </w:t>
      </w:r>
      <w:r>
        <w:t>Tubular motor concealed inside each shade roller tube.</w:t>
      </w:r>
    </w:p>
    <w:p w14:paraId="1216BBA5" w14:textId="77777777" w:rsidR="007F7167" w:rsidRDefault="007F7167" w:rsidP="00F966C3">
      <w:pPr>
        <w:pStyle w:val="ARCATSubSub1"/>
      </w:pPr>
      <w:bookmarkStart w:id="1" w:name="_Hlk72919749"/>
      <w:r>
        <w:t>Ultra Quiet 120V AC RTS</w:t>
      </w:r>
      <w:r w:rsidDel="00944E0D">
        <w:t xml:space="preserve"> </w:t>
      </w:r>
      <w:r>
        <w:t>Motorized FlexShade. 120V AC quiet motor with built-in radio receiver. Operates at 38 dBA. Tubular motor concealed inside each shade roller tube.</w:t>
      </w:r>
    </w:p>
    <w:bookmarkEnd w:id="1"/>
    <w:p w14:paraId="06F3F91A" w14:textId="116E0521" w:rsidR="00FE4526" w:rsidRDefault="00E30D65" w:rsidP="008E59AA">
      <w:pPr>
        <w:pStyle w:val="ARCATNote"/>
      </w:pPr>
      <w:r>
        <w:t>** NOTE TO SPECIFIER **</w:t>
      </w:r>
      <w:r w:rsidR="003D2BEB">
        <w:t xml:space="preserve"> </w:t>
      </w:r>
      <w:r>
        <w:t>Select the control device(s) required and delete those not required.</w:t>
      </w:r>
    </w:p>
    <w:p w14:paraId="58A81EDB" w14:textId="32802BC2" w:rsidR="00FE4526" w:rsidRDefault="00E30D65" w:rsidP="00F966C3">
      <w:pPr>
        <w:pStyle w:val="ARCATSubSub1"/>
      </w:pPr>
      <w:r>
        <w:t>Individual Control, Group Control</w:t>
      </w:r>
      <w:r w:rsidR="003D2BEB">
        <w:t xml:space="preserve"> </w:t>
      </w:r>
      <w:r>
        <w:t>and Individual and Group Control:</w:t>
      </w:r>
    </w:p>
    <w:p w14:paraId="44B48B2E" w14:textId="77777777" w:rsidR="00E30D65" w:rsidRDefault="00E30D65" w:rsidP="00AB24FF">
      <w:pPr>
        <w:pStyle w:val="ARCATSubSub2"/>
      </w:pPr>
      <w:r>
        <w:t>Single channel wireless handheld radio frequency transmitter.</w:t>
      </w:r>
    </w:p>
    <w:p w14:paraId="5D4C3276" w14:textId="77777777" w:rsidR="00E17B7E" w:rsidRDefault="00E17B7E" w:rsidP="00AB24FF">
      <w:pPr>
        <w:pStyle w:val="ARCATSubSub2"/>
      </w:pPr>
      <w:r>
        <w:t>Single channel wireless handheld transmitter-Black.</w:t>
      </w:r>
    </w:p>
    <w:p w14:paraId="4F38AF09" w14:textId="77777777" w:rsidR="00E17B7E" w:rsidRDefault="00E17B7E" w:rsidP="00AB24FF">
      <w:pPr>
        <w:pStyle w:val="ARCATSubSub2"/>
      </w:pPr>
      <w:r>
        <w:t>Four channel wireless handheld transmitter-White.</w:t>
      </w:r>
    </w:p>
    <w:p w14:paraId="4C9FC1C3" w14:textId="77777777" w:rsidR="00E17B7E" w:rsidRDefault="00E17B7E" w:rsidP="00AB24FF">
      <w:pPr>
        <w:pStyle w:val="ARCATSubSub2"/>
      </w:pPr>
      <w:r>
        <w:t>Four channel wireless handheld transmitter-Black.</w:t>
      </w:r>
    </w:p>
    <w:p w14:paraId="27D93959" w14:textId="77777777" w:rsidR="00E17B7E" w:rsidRDefault="00E17B7E" w:rsidP="00AB24FF">
      <w:pPr>
        <w:pStyle w:val="ARCATSubSub2"/>
      </w:pPr>
      <w:r>
        <w:t>16-Channel wireless handheld transmitter-White.</w:t>
      </w:r>
    </w:p>
    <w:p w14:paraId="5379C733" w14:textId="77777777" w:rsidR="00E17B7E" w:rsidRDefault="00E17B7E" w:rsidP="00AB24FF">
      <w:pPr>
        <w:pStyle w:val="ARCATSubSub2"/>
      </w:pPr>
      <w:r>
        <w:t>16-Channel wireless handheld transmitter-Silver.</w:t>
      </w:r>
    </w:p>
    <w:p w14:paraId="01DBCE64" w14:textId="77777777" w:rsidR="00E17B7E" w:rsidRDefault="00E17B7E" w:rsidP="00AB24FF">
      <w:pPr>
        <w:pStyle w:val="ARCATSubSub2"/>
      </w:pPr>
      <w:r>
        <w:t>Single channel wireless wall switch for radio motor control-White.</w:t>
      </w:r>
    </w:p>
    <w:p w14:paraId="68898427" w14:textId="77777777" w:rsidR="00E17B7E" w:rsidRDefault="00E17B7E" w:rsidP="00AB24FF">
      <w:pPr>
        <w:pStyle w:val="ARCATSubSub2"/>
      </w:pPr>
      <w:r>
        <w:t>Single channel wireless wall switch for radio motor control-Ivory.</w:t>
      </w:r>
    </w:p>
    <w:p w14:paraId="7E9FC45A" w14:textId="77777777" w:rsidR="00E17B7E" w:rsidRDefault="00E17B7E" w:rsidP="00AB24FF">
      <w:pPr>
        <w:pStyle w:val="ARCATSubSub2"/>
      </w:pPr>
      <w:r>
        <w:t>Four channel wireless wall switch for radio motor control-White.</w:t>
      </w:r>
    </w:p>
    <w:p w14:paraId="523CAF06" w14:textId="77777777" w:rsidR="00E17B7E" w:rsidRDefault="00E17B7E" w:rsidP="00AB24FF">
      <w:pPr>
        <w:pStyle w:val="ARCATSubSub2"/>
      </w:pPr>
      <w:r>
        <w:t>Four channel wireless wall switch for radio motor control-Ivory.</w:t>
      </w:r>
    </w:p>
    <w:p w14:paraId="7D135C9B" w14:textId="77777777" w:rsidR="00E17B7E" w:rsidRDefault="00E17B7E" w:rsidP="00AB24FF">
      <w:pPr>
        <w:pStyle w:val="ARCATSubSub2"/>
      </w:pPr>
      <w:r>
        <w:t>RS-232/Dry Contact - Allows for full control of radio motor shade via RS-232/dry contact interface.</w:t>
      </w:r>
    </w:p>
    <w:p w14:paraId="6AD4A7EF" w14:textId="77777777" w:rsidR="00E17B7E" w:rsidRDefault="00E17B7E" w:rsidP="00AB24FF">
      <w:pPr>
        <w:pStyle w:val="ARCATSubSub2"/>
      </w:pPr>
      <w:r>
        <w:t>Wireless Sun Sensor - Allows operation of one group of radio motors per sensor.</w:t>
      </w:r>
    </w:p>
    <w:p w14:paraId="7B3B5EF3" w14:textId="77777777" w:rsidR="00E17B7E" w:rsidRDefault="00E17B7E" w:rsidP="00AB24FF">
      <w:pPr>
        <w:pStyle w:val="ARCATSubSub2"/>
      </w:pPr>
      <w:r>
        <w:t>Wireless Timer - Allows operation of one group of radio motors per timer.</w:t>
      </w:r>
    </w:p>
    <w:p w14:paraId="2FB69C78" w14:textId="77777777" w:rsidR="00E17B7E" w:rsidRDefault="00E17B7E" w:rsidP="00AB24FF">
      <w:pPr>
        <w:pStyle w:val="ARCATSubSub2"/>
      </w:pPr>
      <w:r>
        <w:t>Repeater, 1 per project to extend range of transmitters.</w:t>
      </w:r>
    </w:p>
    <w:p w14:paraId="0B9D7BBE" w14:textId="234F68CD" w:rsidR="00B349AC" w:rsidRDefault="00B349AC" w:rsidP="00AB24FF">
      <w:pPr>
        <w:pStyle w:val="ARCATSubSub2"/>
      </w:pPr>
      <w:r>
        <w:t>(URTSI II) Universal Interface - Allows for full control of radio motor shade via RS-232/485 or IR signals.</w:t>
      </w:r>
    </w:p>
    <w:p w14:paraId="7B16066B" w14:textId="77777777" w:rsidR="00AB24FF" w:rsidRDefault="00AB24FF" w:rsidP="00AB24FF">
      <w:pPr>
        <w:pStyle w:val="ARCATSubSub2"/>
      </w:pPr>
      <w:r>
        <w:t xml:space="preserve">Somfy </w:t>
      </w:r>
      <w:proofErr w:type="spellStart"/>
      <w:r>
        <w:t>TaHoma</w:t>
      </w:r>
      <w:proofErr w:type="spellEnd"/>
      <w:r>
        <w:t xml:space="preserve"> – RTS and Zigbee hub. Enables control via app and voice. Allows for integration into third party smart controls.</w:t>
      </w:r>
    </w:p>
    <w:p w14:paraId="387435AC" w14:textId="17013AE6" w:rsidR="00606D8E" w:rsidRPr="005F665D" w:rsidRDefault="00AB24FF" w:rsidP="00AB24FF">
      <w:pPr>
        <w:pStyle w:val="ARCATSubSub3"/>
      </w:pPr>
      <w:r>
        <w:t>Optional Ethernet adaptor.</w:t>
      </w:r>
    </w:p>
    <w:p w14:paraId="33A0DAD3" w14:textId="0BE7E92E" w:rsidR="00B349AC" w:rsidRPr="008411DA" w:rsidRDefault="00B349AC" w:rsidP="008E59AA">
      <w:pPr>
        <w:pStyle w:val="ARCATNote"/>
      </w:pPr>
      <w:r>
        <w:t>** NOTE TO SPECIFIER **</w:t>
      </w:r>
      <w:r w:rsidR="003D2BEB">
        <w:t xml:space="preserve"> </w:t>
      </w:r>
      <w:r>
        <w:t>24V DC Quiet motors with built-in radio receiver. Operate at 44 DB. Requires 24V transformer. Low voltage wiring does not require an electrician. Can be tied into building systems using optional external control interfaces. Only those controls listed will operate these motors.</w:t>
      </w:r>
    </w:p>
    <w:p w14:paraId="3CF7B056" w14:textId="77777777" w:rsidR="00B349AC" w:rsidRPr="00D539CD" w:rsidRDefault="00B349AC" w:rsidP="008E59AA">
      <w:pPr>
        <w:pStyle w:val="ARCATSubPara"/>
      </w:pPr>
      <w:r w:rsidRPr="00D539CD">
        <w:t>FlexShade ST30 DC. 24V DC quiet motor with built-in radio receiver. Tubular motor concealed inside each shade roller tube.</w:t>
      </w:r>
    </w:p>
    <w:p w14:paraId="0534AB5D" w14:textId="43BD0B01" w:rsidR="008E59AA" w:rsidRPr="00677903" w:rsidRDefault="008E59AA" w:rsidP="008E59AA">
      <w:pPr>
        <w:pStyle w:val="ARCATNote"/>
        <w:rPr>
          <w:highlight w:val="yellow"/>
        </w:rPr>
      </w:pPr>
      <w:r w:rsidRPr="00A37786">
        <w:t>** NOTE TO SPECIFIER **</w:t>
      </w:r>
      <w:r w:rsidR="003D2BEB">
        <w:t xml:space="preserve"> </w:t>
      </w:r>
      <w:r w:rsidRPr="00842E10">
        <w:t>Select the control device(s) required and delete those not required.</w:t>
      </w:r>
    </w:p>
    <w:p w14:paraId="509EB346" w14:textId="2D403146" w:rsidR="008E59AA" w:rsidRPr="005F665D" w:rsidRDefault="008E59AA" w:rsidP="00F966C3">
      <w:pPr>
        <w:pStyle w:val="ARCATSubSub1"/>
      </w:pPr>
      <w:r w:rsidRPr="005F665D">
        <w:t>Individual Control, Group Control and Individual and Group Control:</w:t>
      </w:r>
    </w:p>
    <w:p w14:paraId="7FE7C85E" w14:textId="77777777" w:rsidR="007F7167" w:rsidRDefault="007F7167" w:rsidP="00AB24FF">
      <w:pPr>
        <w:pStyle w:val="ARCATSubSub2"/>
      </w:pPr>
      <w:r w:rsidRPr="005F665D">
        <w:t>Single channel wireless handheld transmitter</w:t>
      </w:r>
      <w:r>
        <w:t>-White.</w:t>
      </w:r>
    </w:p>
    <w:p w14:paraId="79FEC910" w14:textId="77777777" w:rsidR="007F7167" w:rsidRPr="005F665D" w:rsidRDefault="007F7167" w:rsidP="00AB24FF">
      <w:pPr>
        <w:pStyle w:val="ARCATSubSub2"/>
      </w:pPr>
      <w:r w:rsidRPr="005F665D">
        <w:t>Single channel wireless handheld transmitter</w:t>
      </w:r>
      <w:r>
        <w:t>-Black.</w:t>
      </w:r>
    </w:p>
    <w:p w14:paraId="3E746206" w14:textId="77777777" w:rsidR="007F7167" w:rsidRDefault="007F7167" w:rsidP="00AB24FF">
      <w:pPr>
        <w:pStyle w:val="ARCATSubSub2"/>
      </w:pPr>
      <w:r w:rsidRPr="005F665D">
        <w:t>Four channel wireless handheld transmitter</w:t>
      </w:r>
      <w:r>
        <w:t>-White</w:t>
      </w:r>
      <w:r w:rsidRPr="005F665D">
        <w:t>.</w:t>
      </w:r>
    </w:p>
    <w:p w14:paraId="11E159B9" w14:textId="77777777" w:rsidR="007F7167" w:rsidRDefault="007F7167" w:rsidP="00AB24FF">
      <w:pPr>
        <w:pStyle w:val="ARCATSubSub2"/>
      </w:pPr>
      <w:r w:rsidRPr="005F665D">
        <w:t>Four channel wireless handheld transmitter</w:t>
      </w:r>
      <w:r>
        <w:t>-Black</w:t>
      </w:r>
      <w:r w:rsidRPr="005F665D">
        <w:t>.</w:t>
      </w:r>
    </w:p>
    <w:p w14:paraId="0D3BC402" w14:textId="77777777" w:rsidR="007F7167" w:rsidRDefault="007F7167" w:rsidP="00AB24FF">
      <w:pPr>
        <w:pStyle w:val="ARCATSubSub2"/>
      </w:pPr>
      <w:r>
        <w:t>16-Channel wireless handheld transmitter-White.</w:t>
      </w:r>
    </w:p>
    <w:p w14:paraId="48DB443D" w14:textId="77777777" w:rsidR="007F7167" w:rsidRPr="005F665D" w:rsidRDefault="007F7167" w:rsidP="00AB24FF">
      <w:pPr>
        <w:pStyle w:val="ARCATSubSub2"/>
      </w:pPr>
      <w:r>
        <w:t>16-Channel wireless handheld transmitter-Silver.</w:t>
      </w:r>
    </w:p>
    <w:p w14:paraId="1ED5A4E4" w14:textId="77777777" w:rsidR="007F7167" w:rsidRDefault="007F7167" w:rsidP="00AB24FF">
      <w:pPr>
        <w:pStyle w:val="ARCATSubSub2"/>
      </w:pPr>
      <w:r w:rsidRPr="005F665D">
        <w:t>Single channel wireless wall switch for radio motor control</w:t>
      </w:r>
      <w:r>
        <w:t>-White</w:t>
      </w:r>
      <w:r w:rsidRPr="005F665D">
        <w:t>.</w:t>
      </w:r>
    </w:p>
    <w:p w14:paraId="0523724F" w14:textId="77777777" w:rsidR="007F7167" w:rsidRPr="005F665D" w:rsidRDefault="007F7167" w:rsidP="00AB24FF">
      <w:pPr>
        <w:pStyle w:val="ARCATSubSub2"/>
      </w:pPr>
      <w:r w:rsidRPr="005F665D">
        <w:lastRenderedPageBreak/>
        <w:t>Single channel wireless wall switch for radio motor control</w:t>
      </w:r>
      <w:r>
        <w:t>-Ivory</w:t>
      </w:r>
      <w:r w:rsidRPr="005F665D">
        <w:t>.</w:t>
      </w:r>
    </w:p>
    <w:p w14:paraId="3BE4EC02" w14:textId="77777777" w:rsidR="007F7167" w:rsidRDefault="007F7167" w:rsidP="00AB24FF">
      <w:pPr>
        <w:pStyle w:val="ARCATSubSub2"/>
      </w:pPr>
      <w:r w:rsidRPr="005F665D">
        <w:t>Four channel wireless wall switch for radio motor control</w:t>
      </w:r>
      <w:r>
        <w:t>-White</w:t>
      </w:r>
      <w:r w:rsidRPr="005F665D">
        <w:t>.</w:t>
      </w:r>
    </w:p>
    <w:p w14:paraId="583EE21D" w14:textId="77777777" w:rsidR="007F7167" w:rsidRDefault="007F7167" w:rsidP="00AB24FF">
      <w:pPr>
        <w:pStyle w:val="ARCATSubSub2"/>
      </w:pPr>
      <w:r w:rsidRPr="005F665D">
        <w:t>Four channel wireless wall switch for radio motor control</w:t>
      </w:r>
      <w:r>
        <w:t>-Ivory</w:t>
      </w:r>
    </w:p>
    <w:p w14:paraId="7F75671F" w14:textId="77777777" w:rsidR="007F7167" w:rsidRPr="005F665D" w:rsidRDefault="007F7167" w:rsidP="00AB24FF">
      <w:pPr>
        <w:pStyle w:val="ARCATSubSub2"/>
      </w:pPr>
      <w:r w:rsidRPr="005F665D">
        <w:t>Dry Contact – Allows for full control of radio motor shade via dry contact interface.</w:t>
      </w:r>
    </w:p>
    <w:p w14:paraId="56020260" w14:textId="77777777" w:rsidR="007F7167" w:rsidRPr="005F665D" w:rsidRDefault="007F7167" w:rsidP="00AB24FF">
      <w:pPr>
        <w:pStyle w:val="ARCATSubSub2"/>
      </w:pPr>
      <w:r w:rsidRPr="005F665D">
        <w:t>Wireless Sun Sensor – Allows operation of one group of radio motors per sensor.</w:t>
      </w:r>
    </w:p>
    <w:p w14:paraId="26220F4B" w14:textId="77777777" w:rsidR="007F7167" w:rsidRPr="005F665D" w:rsidRDefault="007F7167" w:rsidP="00AB24FF">
      <w:pPr>
        <w:pStyle w:val="ARCATSubSub2"/>
      </w:pPr>
      <w:r w:rsidRPr="005F665D">
        <w:t>Wireless Timer – Allows operation of one group of radio motors per timer.</w:t>
      </w:r>
    </w:p>
    <w:p w14:paraId="03B171BD" w14:textId="77777777" w:rsidR="007F7167" w:rsidRDefault="007F7167" w:rsidP="00AB24FF">
      <w:pPr>
        <w:pStyle w:val="ARCATSubSub2"/>
      </w:pPr>
      <w:r>
        <w:t>Repeater, 1 per project to extend range of transmitters</w:t>
      </w:r>
    </w:p>
    <w:p w14:paraId="67B1EABD" w14:textId="4A73EA32" w:rsidR="000369BE" w:rsidRDefault="007F7167" w:rsidP="00AB24FF">
      <w:pPr>
        <w:pStyle w:val="ARCATSubSub2"/>
      </w:pPr>
      <w:r>
        <w:t>(URTSI II) Universal Interface - Allows for full control of radio motor shade via RS-232/485 or IR signals.</w:t>
      </w:r>
    </w:p>
    <w:p w14:paraId="63E4F754" w14:textId="77777777" w:rsidR="00AB24FF" w:rsidRDefault="00AB24FF" w:rsidP="00AB24FF">
      <w:pPr>
        <w:pStyle w:val="ARCATSubSub2"/>
      </w:pPr>
      <w:r>
        <w:t xml:space="preserve">Somfy </w:t>
      </w:r>
      <w:proofErr w:type="spellStart"/>
      <w:r>
        <w:t>TaHoma</w:t>
      </w:r>
      <w:proofErr w:type="spellEnd"/>
      <w:r>
        <w:t xml:space="preserve"> – RTS and Zigbee hub. Enables control via app and voice. Allows for integration into third party smart controls.</w:t>
      </w:r>
    </w:p>
    <w:p w14:paraId="5BEC628B" w14:textId="61F14700" w:rsidR="00AB24FF" w:rsidRPr="005F665D" w:rsidRDefault="00AB24FF" w:rsidP="00AB24FF">
      <w:pPr>
        <w:pStyle w:val="ARCATSubSub3"/>
      </w:pPr>
      <w:r>
        <w:t>Optional Ethernet adaptor.</w:t>
      </w:r>
    </w:p>
    <w:p w14:paraId="2F873B77" w14:textId="4F692172" w:rsidR="000369BE" w:rsidRDefault="000369BE" w:rsidP="000369BE">
      <w:pPr>
        <w:pStyle w:val="ARCATNote"/>
      </w:pPr>
      <w:r>
        <w:t>** NOTE TO SPECIFIER **</w:t>
      </w:r>
      <w:r w:rsidR="003D2BEB">
        <w:t xml:space="preserve"> </w:t>
      </w:r>
      <w:r>
        <w:t xml:space="preserve">Note that the IP interface requires a </w:t>
      </w:r>
      <w:proofErr w:type="gramStart"/>
      <w:r>
        <w:t>connection</w:t>
      </w:r>
      <w:proofErr w:type="gramEnd"/>
      <w:r>
        <w:t xml:space="preserve"> the building server to pull time data and an IP address for access to the interface.</w:t>
      </w:r>
    </w:p>
    <w:p w14:paraId="720116CC" w14:textId="77777777" w:rsidR="000369BE" w:rsidRDefault="000369BE" w:rsidP="00F966C3">
      <w:pPr>
        <w:pStyle w:val="ARCATSubSub1"/>
      </w:pPr>
      <w:r>
        <w:t>Transformer (24V DC ONLY):</w:t>
      </w:r>
    </w:p>
    <w:p w14:paraId="2ED496C2" w14:textId="7D1BC27D" w:rsidR="000369BE" w:rsidRDefault="000369BE" w:rsidP="000369BE">
      <w:pPr>
        <w:pStyle w:val="ARCATNote"/>
      </w:pPr>
      <w:r>
        <w:t>** NOTE TO SPECIFIER **</w:t>
      </w:r>
      <w:r w:rsidR="003D2BEB">
        <w:t xml:space="preserve"> </w:t>
      </w:r>
      <w:r>
        <w:t>Select the transformer type and motor quantity required and delete those not required.</w:t>
      </w:r>
    </w:p>
    <w:p w14:paraId="2CA853B0" w14:textId="77777777" w:rsidR="000369BE" w:rsidRDefault="000369BE" w:rsidP="00AB24FF">
      <w:pPr>
        <w:pStyle w:val="ARCATSubSub2"/>
      </w:pPr>
      <w:r>
        <w:t>Plug-In:</w:t>
      </w:r>
    </w:p>
    <w:p w14:paraId="509F5E27" w14:textId="77777777" w:rsidR="000369BE" w:rsidRDefault="000369BE" w:rsidP="00AB24FF">
      <w:pPr>
        <w:pStyle w:val="ARCATSubSub3"/>
      </w:pPr>
      <w:r>
        <w:t>1 Motor - Wall Type.</w:t>
      </w:r>
    </w:p>
    <w:p w14:paraId="0CEBE87F" w14:textId="77777777" w:rsidR="000369BE" w:rsidRDefault="000369BE" w:rsidP="00AB24FF">
      <w:pPr>
        <w:pStyle w:val="ARCATSubSub3"/>
      </w:pPr>
      <w:r>
        <w:t>1 Motor - Floor Type.</w:t>
      </w:r>
    </w:p>
    <w:p w14:paraId="5142F9F2" w14:textId="77777777" w:rsidR="000369BE" w:rsidRDefault="000369BE" w:rsidP="00AB24FF">
      <w:pPr>
        <w:pStyle w:val="ARCATSubSub2"/>
      </w:pPr>
      <w:r>
        <w:t>Power Panel:</w:t>
      </w:r>
    </w:p>
    <w:p w14:paraId="117BA065" w14:textId="77777777" w:rsidR="000369BE" w:rsidRDefault="000369BE" w:rsidP="00AB24FF">
      <w:pPr>
        <w:pStyle w:val="ARCATSubSub3"/>
      </w:pPr>
      <w:r>
        <w:t>5 Motors.</w:t>
      </w:r>
    </w:p>
    <w:p w14:paraId="4EC4F03F" w14:textId="77777777" w:rsidR="000369BE" w:rsidRDefault="000369BE" w:rsidP="00AB24FF">
      <w:pPr>
        <w:pStyle w:val="ARCATSubSub3"/>
      </w:pPr>
      <w:r>
        <w:t>10 Motors.</w:t>
      </w:r>
    </w:p>
    <w:p w14:paraId="74418B82" w14:textId="77777777" w:rsidR="000369BE" w:rsidRDefault="000369BE" w:rsidP="00AB24FF">
      <w:pPr>
        <w:pStyle w:val="ARCATSubSub3"/>
      </w:pPr>
      <w:r>
        <w:t>15 Motors.</w:t>
      </w:r>
    </w:p>
    <w:p w14:paraId="4995D4D0" w14:textId="1191E647" w:rsidR="008E59AA" w:rsidRDefault="000369BE" w:rsidP="00AB24FF">
      <w:pPr>
        <w:pStyle w:val="ARCATSubSub3"/>
      </w:pPr>
      <w:r>
        <w:t>20 Motors</w:t>
      </w:r>
      <w:r w:rsidR="008E59AA">
        <w:t>.</w:t>
      </w:r>
    </w:p>
    <w:p w14:paraId="1AF5D354" w14:textId="77777777" w:rsidR="00E618E7" w:rsidRPr="00BC4054" w:rsidRDefault="00B349AC" w:rsidP="00FA6E15">
      <w:pPr>
        <w:pStyle w:val="ARCATSubPara"/>
      </w:pPr>
      <w:r>
        <w:t>FlexShade 50 DC. 24V DC quiet motor Quiet motor with built-in radio receiver. Tubular motor concealed inside each shade roller tube. 4 Nm of torque</w:t>
      </w:r>
      <w:r w:rsidR="00A63306">
        <w:t>. Operates at 38 dBA.</w:t>
      </w:r>
    </w:p>
    <w:p w14:paraId="63B90239" w14:textId="20A0EEBC" w:rsidR="001B0227" w:rsidRPr="008411DA" w:rsidRDefault="001B0227" w:rsidP="008E59AA">
      <w:pPr>
        <w:pStyle w:val="ARCATNote"/>
      </w:pPr>
      <w:r w:rsidRPr="00A37786">
        <w:t>** NOTE TO SPECIFIER **</w:t>
      </w:r>
      <w:r w:rsidR="003D2BEB">
        <w:t xml:space="preserve"> </w:t>
      </w:r>
      <w:r w:rsidRPr="00842E10">
        <w:t>Select the control device(s) required and delete those not required.</w:t>
      </w:r>
    </w:p>
    <w:p w14:paraId="4B973433" w14:textId="2E733F84" w:rsidR="001B0227" w:rsidRPr="005F665D" w:rsidRDefault="001B0227" w:rsidP="00F966C3">
      <w:pPr>
        <w:pStyle w:val="ARCATSubSub1"/>
      </w:pPr>
      <w:r w:rsidRPr="005F665D">
        <w:t>Individual Control, Group Control and Individual and Group Control:</w:t>
      </w:r>
    </w:p>
    <w:p w14:paraId="582E28CF" w14:textId="77777777" w:rsidR="007F7167" w:rsidRDefault="007F7167" w:rsidP="00AB24FF">
      <w:pPr>
        <w:pStyle w:val="ARCATSubSub2"/>
      </w:pPr>
      <w:r w:rsidRPr="005F665D">
        <w:t>Single channel wireless handheld transmitter</w:t>
      </w:r>
      <w:r>
        <w:t>-White.</w:t>
      </w:r>
    </w:p>
    <w:p w14:paraId="7DE06B4E" w14:textId="77777777" w:rsidR="007F7167" w:rsidRPr="005F665D" w:rsidRDefault="007F7167" w:rsidP="00AB24FF">
      <w:pPr>
        <w:pStyle w:val="ARCATSubSub2"/>
      </w:pPr>
      <w:r w:rsidRPr="005F665D">
        <w:t>Single channel wireless handheld transmitter</w:t>
      </w:r>
      <w:r>
        <w:t>-Black.</w:t>
      </w:r>
    </w:p>
    <w:p w14:paraId="258194EF" w14:textId="77777777" w:rsidR="007F7167" w:rsidRDefault="007F7167" w:rsidP="00AB24FF">
      <w:pPr>
        <w:pStyle w:val="ARCATSubSub2"/>
      </w:pPr>
      <w:r w:rsidRPr="005F665D">
        <w:t>Four channel wireless handheld transmitter</w:t>
      </w:r>
      <w:r>
        <w:t>-White</w:t>
      </w:r>
      <w:r w:rsidRPr="005F665D">
        <w:t>.</w:t>
      </w:r>
    </w:p>
    <w:p w14:paraId="773B6991" w14:textId="77777777" w:rsidR="007F7167" w:rsidRDefault="007F7167" w:rsidP="00AB24FF">
      <w:pPr>
        <w:pStyle w:val="ARCATSubSub2"/>
      </w:pPr>
      <w:r w:rsidRPr="005F665D">
        <w:t>Four channel wireless handheld transmitter</w:t>
      </w:r>
      <w:r>
        <w:t>-Black</w:t>
      </w:r>
      <w:r w:rsidRPr="005F665D">
        <w:t>.</w:t>
      </w:r>
    </w:p>
    <w:p w14:paraId="3D4DCA39" w14:textId="77777777" w:rsidR="007F7167" w:rsidRDefault="007F7167" w:rsidP="00AB24FF">
      <w:pPr>
        <w:pStyle w:val="ARCATSubSub2"/>
      </w:pPr>
      <w:r>
        <w:t>16-Channel wireless handheld transmitter-White.</w:t>
      </w:r>
    </w:p>
    <w:p w14:paraId="6C53D1EF" w14:textId="77777777" w:rsidR="007F7167" w:rsidRPr="005F665D" w:rsidRDefault="007F7167" w:rsidP="00AB24FF">
      <w:pPr>
        <w:pStyle w:val="ARCATSubSub2"/>
      </w:pPr>
      <w:r>
        <w:t>16-Channel wireless handheld transmitter-Silver.</w:t>
      </w:r>
    </w:p>
    <w:p w14:paraId="66A9A6DF" w14:textId="77777777" w:rsidR="007F7167" w:rsidRDefault="007F7167" w:rsidP="00AB24FF">
      <w:pPr>
        <w:pStyle w:val="ARCATSubSub2"/>
      </w:pPr>
      <w:r w:rsidRPr="005F665D">
        <w:t>Single channel wireless wall switch for radio motor control</w:t>
      </w:r>
      <w:r>
        <w:t>-White</w:t>
      </w:r>
      <w:r w:rsidRPr="005F665D">
        <w:t>.</w:t>
      </w:r>
    </w:p>
    <w:p w14:paraId="1573AC54" w14:textId="77777777" w:rsidR="007F7167" w:rsidRPr="005F665D" w:rsidRDefault="007F7167" w:rsidP="00AB24FF">
      <w:pPr>
        <w:pStyle w:val="ARCATSubSub2"/>
      </w:pPr>
      <w:r w:rsidRPr="005F665D">
        <w:t>Single channel wireless wall switch for radio motor control</w:t>
      </w:r>
      <w:r>
        <w:t>-Ivory</w:t>
      </w:r>
      <w:r w:rsidRPr="005F665D">
        <w:t>.</w:t>
      </w:r>
    </w:p>
    <w:p w14:paraId="11A6DAE6" w14:textId="77777777" w:rsidR="007F7167" w:rsidRDefault="007F7167" w:rsidP="00AB24FF">
      <w:pPr>
        <w:pStyle w:val="ARCATSubSub2"/>
      </w:pPr>
      <w:r w:rsidRPr="005F665D">
        <w:t>Four channel wireless wall switch for radio motor control</w:t>
      </w:r>
      <w:r>
        <w:t>-White</w:t>
      </w:r>
      <w:r w:rsidRPr="005F665D">
        <w:t>.</w:t>
      </w:r>
    </w:p>
    <w:p w14:paraId="49286EDD" w14:textId="77777777" w:rsidR="007F7167" w:rsidRDefault="007F7167" w:rsidP="00AB24FF">
      <w:pPr>
        <w:pStyle w:val="ARCATSubSub2"/>
      </w:pPr>
      <w:r w:rsidRPr="005F665D">
        <w:t>Four channel wireless wall switch for radio motor control</w:t>
      </w:r>
      <w:r>
        <w:t>-Ivory</w:t>
      </w:r>
    </w:p>
    <w:p w14:paraId="2F31EECD" w14:textId="77777777" w:rsidR="007F7167" w:rsidRPr="005F665D" w:rsidRDefault="007F7167" w:rsidP="00AB24FF">
      <w:pPr>
        <w:pStyle w:val="ARCATSubSub2"/>
      </w:pPr>
      <w:r w:rsidRPr="005F665D">
        <w:t>Dry Contact – Allows for full control of radio motor shade via dry contact interface.</w:t>
      </w:r>
    </w:p>
    <w:p w14:paraId="29A2F222" w14:textId="77777777" w:rsidR="007F7167" w:rsidRPr="005F665D" w:rsidRDefault="007F7167" w:rsidP="00AB24FF">
      <w:pPr>
        <w:pStyle w:val="ARCATSubSub2"/>
      </w:pPr>
      <w:r w:rsidRPr="005F665D">
        <w:t>Wireless Sun Sensor – Allows operation of one group of radio motors per sensor.</w:t>
      </w:r>
    </w:p>
    <w:p w14:paraId="6B2FDD03" w14:textId="77777777" w:rsidR="007F7167" w:rsidRPr="005F665D" w:rsidRDefault="007F7167" w:rsidP="00AB24FF">
      <w:pPr>
        <w:pStyle w:val="ARCATSubSub2"/>
      </w:pPr>
      <w:r w:rsidRPr="005F665D">
        <w:t>Wireless Timer – Allows operation of one group of radio motors per timer.</w:t>
      </w:r>
    </w:p>
    <w:p w14:paraId="263EB40D" w14:textId="77777777" w:rsidR="007F7167" w:rsidRDefault="007F7167" w:rsidP="00AB24FF">
      <w:pPr>
        <w:pStyle w:val="ARCATSubSub2"/>
      </w:pPr>
      <w:r>
        <w:t>Repeater, 1 per project to extend range of transmitters</w:t>
      </w:r>
    </w:p>
    <w:p w14:paraId="5DB81424" w14:textId="093E4FD1" w:rsidR="00291CAB" w:rsidRDefault="007F7167" w:rsidP="00AB24FF">
      <w:pPr>
        <w:pStyle w:val="ARCATSubSub2"/>
      </w:pPr>
      <w:r>
        <w:t>(URTSI II) Universal Interface - Allows for full control of radio motor shade via RS-232/485 or IR signals.</w:t>
      </w:r>
    </w:p>
    <w:p w14:paraId="03760C7B" w14:textId="77777777" w:rsidR="00AB24FF" w:rsidRDefault="00AB24FF" w:rsidP="00AB24FF">
      <w:pPr>
        <w:pStyle w:val="ARCATSubSub2"/>
      </w:pPr>
      <w:r>
        <w:t xml:space="preserve">Somfy </w:t>
      </w:r>
      <w:proofErr w:type="spellStart"/>
      <w:r>
        <w:t>TaHoma</w:t>
      </w:r>
      <w:proofErr w:type="spellEnd"/>
      <w:r>
        <w:t xml:space="preserve"> – RTS and Zigbee hub. Enables control via app and voice. Allows for integration into third party smart controls.</w:t>
      </w:r>
    </w:p>
    <w:p w14:paraId="3688A898" w14:textId="62C98E6B" w:rsidR="00AB24FF" w:rsidRPr="005F665D" w:rsidRDefault="00AB24FF" w:rsidP="00AB24FF">
      <w:pPr>
        <w:pStyle w:val="ARCATSubSub3"/>
      </w:pPr>
      <w:r>
        <w:t>Optional Ethernet adaptor.</w:t>
      </w:r>
    </w:p>
    <w:p w14:paraId="79E98D67" w14:textId="0D7898B6" w:rsidR="00291CAB" w:rsidRDefault="00291CAB" w:rsidP="00291CAB">
      <w:pPr>
        <w:pStyle w:val="ARCATNote"/>
      </w:pPr>
      <w:r>
        <w:lastRenderedPageBreak/>
        <w:t>** NOTE TO SPECIFIER **</w:t>
      </w:r>
      <w:r w:rsidR="003D2BEB">
        <w:t xml:space="preserve"> </w:t>
      </w:r>
      <w:r>
        <w:t xml:space="preserve">Note that the IP interface requires a </w:t>
      </w:r>
      <w:proofErr w:type="gramStart"/>
      <w:r>
        <w:t>connection</w:t>
      </w:r>
      <w:proofErr w:type="gramEnd"/>
      <w:r>
        <w:t xml:space="preserve"> the building server to pull time data and an IP address for access to the interface.</w:t>
      </w:r>
    </w:p>
    <w:p w14:paraId="65B5DA20" w14:textId="77777777" w:rsidR="007F7167" w:rsidRPr="007F7167" w:rsidRDefault="007F7167" w:rsidP="00F966C3">
      <w:pPr>
        <w:pStyle w:val="ARCATSubSub1"/>
      </w:pPr>
      <w:r w:rsidRPr="007F7167">
        <w:t>IP Interface: Interface for virtual switch, timed events, and priority events to be input on DDN.</w:t>
      </w:r>
    </w:p>
    <w:p w14:paraId="0FE2B0F1" w14:textId="54A3C060" w:rsidR="00291CAB" w:rsidRDefault="00291CAB" w:rsidP="00F966C3">
      <w:pPr>
        <w:pStyle w:val="ARCATSubSub1"/>
      </w:pPr>
      <w:r>
        <w:t>Transformer (24V DC ONLY):</w:t>
      </w:r>
    </w:p>
    <w:p w14:paraId="06AABF3B" w14:textId="6E7A63E0" w:rsidR="00291CAB" w:rsidRDefault="00291CAB" w:rsidP="00291CAB">
      <w:pPr>
        <w:pStyle w:val="ARCATNote"/>
      </w:pPr>
      <w:r>
        <w:t>** NOTE TO SPECIFIER **</w:t>
      </w:r>
      <w:r w:rsidR="003D2BEB">
        <w:t xml:space="preserve"> </w:t>
      </w:r>
      <w:r>
        <w:t>Select the transformer type and motor quantity required and delete those not required.</w:t>
      </w:r>
    </w:p>
    <w:p w14:paraId="5F76FE51" w14:textId="77777777" w:rsidR="00291CAB" w:rsidRDefault="00291CAB" w:rsidP="00AB24FF">
      <w:pPr>
        <w:pStyle w:val="ARCATSubSub2"/>
      </w:pPr>
      <w:r>
        <w:t>Plug-In:</w:t>
      </w:r>
    </w:p>
    <w:p w14:paraId="730758FE" w14:textId="77777777" w:rsidR="00291CAB" w:rsidRDefault="00291CAB" w:rsidP="00AB24FF">
      <w:pPr>
        <w:pStyle w:val="ARCATSubSub3"/>
      </w:pPr>
      <w:r>
        <w:t>1 Motor - Wall Type.</w:t>
      </w:r>
    </w:p>
    <w:p w14:paraId="7BEDF3DE" w14:textId="77777777" w:rsidR="00291CAB" w:rsidRDefault="00291CAB" w:rsidP="00AB24FF">
      <w:pPr>
        <w:pStyle w:val="ARCATSubSub3"/>
      </w:pPr>
      <w:r>
        <w:t>1 Motor - Floor Type.</w:t>
      </w:r>
    </w:p>
    <w:p w14:paraId="72B1858E" w14:textId="77777777" w:rsidR="00291CAB" w:rsidRDefault="00291CAB" w:rsidP="00AB24FF">
      <w:pPr>
        <w:pStyle w:val="ARCATSubSub2"/>
      </w:pPr>
      <w:r>
        <w:t>Power Panel:</w:t>
      </w:r>
    </w:p>
    <w:p w14:paraId="62096E2B" w14:textId="77777777" w:rsidR="00291CAB" w:rsidRDefault="00291CAB" w:rsidP="00AB24FF">
      <w:pPr>
        <w:pStyle w:val="ARCATSubSub3"/>
      </w:pPr>
      <w:r>
        <w:t>10 Motors.</w:t>
      </w:r>
    </w:p>
    <w:p w14:paraId="6E06F3AA" w14:textId="593E58E5" w:rsidR="00E17B7E" w:rsidRDefault="00814A3B" w:rsidP="008E59AA">
      <w:pPr>
        <w:pStyle w:val="ARCATNote"/>
      </w:pPr>
      <w:r>
        <w:t>** NOTE TO SPECIFIER **</w:t>
      </w:r>
      <w:r w:rsidR="003D2BEB">
        <w:t xml:space="preserve"> </w:t>
      </w:r>
      <w:r>
        <w:t>24V DC Dry Contact Motor: 24V DC Operates at 44 DB. Requires 24V transformer. Low voltage wiring does not require an electrician. Can be tied into building systems using optional external control interfaces. Only those controls listed will operate this motor.</w:t>
      </w:r>
    </w:p>
    <w:p w14:paraId="1BBEA730" w14:textId="77777777" w:rsidR="00814A3B" w:rsidRDefault="00814A3B" w:rsidP="008E59AA">
      <w:pPr>
        <w:pStyle w:val="ARCATSubPara"/>
      </w:pPr>
      <w:r>
        <w:t>24V DC ST30 Dry Contact Motor - 24V DC quiet motor with dry contact for connection to third party control systems. Tubular motor concealed inside each shade roller tube. 2 Nm of torque.</w:t>
      </w:r>
    </w:p>
    <w:p w14:paraId="7C209B99" w14:textId="77777777" w:rsidR="00814A3B" w:rsidRDefault="00814A3B" w:rsidP="008E59AA">
      <w:pPr>
        <w:pStyle w:val="ARCATNote"/>
      </w:pPr>
      <w:r>
        <w:t>** NOTE TO SPECIFIER ** Select the control device(s) required and delete those not required.</w:t>
      </w:r>
    </w:p>
    <w:p w14:paraId="09FE4182" w14:textId="77777777" w:rsidR="00814A3B" w:rsidRDefault="00814A3B" w:rsidP="00F966C3">
      <w:pPr>
        <w:pStyle w:val="ARCATSubSub1"/>
      </w:pPr>
      <w:r>
        <w:t>Individual Control, Group Control, and Individual and Group Control:</w:t>
      </w:r>
    </w:p>
    <w:p w14:paraId="7A23D4B1" w14:textId="77777777" w:rsidR="00814A3B" w:rsidRDefault="00814A3B" w:rsidP="00AB24FF">
      <w:pPr>
        <w:pStyle w:val="ARCATSubSub2"/>
      </w:pPr>
      <w:r>
        <w:t>3-button dry contact switch (white) for up/stop/down control, limit setting, and motor speed control of a shade. Third party controllers can be connected to a secondary 4 wire terminal block located on the switch.</w:t>
      </w:r>
    </w:p>
    <w:p w14:paraId="4BA37A8B" w14:textId="77777777" w:rsidR="00814A3B" w:rsidRDefault="00814A3B" w:rsidP="00AB24FF">
      <w:pPr>
        <w:pStyle w:val="ARCATSubSub2"/>
      </w:pPr>
      <w:r>
        <w:t>3-button dry contact switch (ivory) for up/stop/down control, limit setting, and motor speed control of a shade. Third party controllers can be connected to a secondary 4 wire terminal block located on the switch.</w:t>
      </w:r>
    </w:p>
    <w:p w14:paraId="59A1043B" w14:textId="77777777" w:rsidR="00814A3B" w:rsidRDefault="00814A3B" w:rsidP="00AB24FF">
      <w:pPr>
        <w:pStyle w:val="ARCATSubSub2"/>
      </w:pPr>
      <w:r>
        <w:t>Dry contact motor limit setting tool.</w:t>
      </w:r>
    </w:p>
    <w:p w14:paraId="66F4D0B6" w14:textId="77777777" w:rsidR="00814A3B" w:rsidRDefault="00814A3B" w:rsidP="00F966C3">
      <w:pPr>
        <w:pStyle w:val="ARCATSubSub1"/>
      </w:pPr>
      <w:r>
        <w:t>Transformer:</w:t>
      </w:r>
    </w:p>
    <w:p w14:paraId="58F7B7D3" w14:textId="3F4F3B1E" w:rsidR="00814A3B" w:rsidRDefault="00814A3B" w:rsidP="008E59AA">
      <w:pPr>
        <w:pStyle w:val="ARCATNote"/>
      </w:pPr>
      <w:r>
        <w:t>** NOTE TO SPECIFIER **</w:t>
      </w:r>
      <w:r w:rsidR="003D2BEB">
        <w:t xml:space="preserve"> </w:t>
      </w:r>
      <w:r>
        <w:t>Select the transformer type and motor quantity required and delete those not required.</w:t>
      </w:r>
    </w:p>
    <w:p w14:paraId="3253EE19" w14:textId="77777777" w:rsidR="00814A3B" w:rsidRDefault="00814A3B" w:rsidP="00AB24FF">
      <w:pPr>
        <w:pStyle w:val="ARCATSubSub2"/>
      </w:pPr>
      <w:r>
        <w:t>Plug-In:</w:t>
      </w:r>
    </w:p>
    <w:p w14:paraId="58E203C1" w14:textId="77777777" w:rsidR="00814A3B" w:rsidRDefault="00814A3B" w:rsidP="00AB24FF">
      <w:pPr>
        <w:pStyle w:val="ARCATSubSub3"/>
      </w:pPr>
      <w:r>
        <w:t>1 Motor - Wall Type.</w:t>
      </w:r>
    </w:p>
    <w:p w14:paraId="71B6F8AC" w14:textId="77777777" w:rsidR="00814A3B" w:rsidRDefault="00814A3B" w:rsidP="00AB24FF">
      <w:pPr>
        <w:pStyle w:val="ARCATSubSub3"/>
      </w:pPr>
      <w:r>
        <w:t>1 Motor - Floor Type.</w:t>
      </w:r>
    </w:p>
    <w:p w14:paraId="136EDE77" w14:textId="77777777" w:rsidR="00814A3B" w:rsidRDefault="00814A3B" w:rsidP="00AB24FF">
      <w:pPr>
        <w:pStyle w:val="ARCATSubSub2"/>
      </w:pPr>
      <w:r>
        <w:t>Power Panel:</w:t>
      </w:r>
    </w:p>
    <w:p w14:paraId="61A48FBF" w14:textId="77777777" w:rsidR="000369BE" w:rsidRDefault="000369BE" w:rsidP="00AB24FF">
      <w:pPr>
        <w:pStyle w:val="ARCATSubSub3"/>
      </w:pPr>
      <w:r>
        <w:t>5 Motors.</w:t>
      </w:r>
    </w:p>
    <w:p w14:paraId="012B888E" w14:textId="77777777" w:rsidR="000369BE" w:rsidRDefault="000369BE" w:rsidP="00AB24FF">
      <w:pPr>
        <w:pStyle w:val="ARCATSubSub3"/>
      </w:pPr>
      <w:r>
        <w:t>10 Motors.</w:t>
      </w:r>
    </w:p>
    <w:p w14:paraId="7E224DDA" w14:textId="77777777" w:rsidR="000369BE" w:rsidRDefault="000369BE" w:rsidP="00AB24FF">
      <w:pPr>
        <w:pStyle w:val="ARCATSubSub3"/>
      </w:pPr>
      <w:r>
        <w:t>15 Motors.</w:t>
      </w:r>
    </w:p>
    <w:p w14:paraId="3CC61764" w14:textId="0511B317" w:rsidR="00814A3B" w:rsidRDefault="000369BE" w:rsidP="00AB24FF">
      <w:pPr>
        <w:pStyle w:val="ARCATSubSub3"/>
      </w:pPr>
      <w:r>
        <w:t>20 Motors</w:t>
      </w:r>
      <w:r w:rsidR="00814A3B">
        <w:t>.</w:t>
      </w:r>
    </w:p>
    <w:p w14:paraId="78F69538" w14:textId="3C6FCDA7" w:rsidR="00814A3B" w:rsidRDefault="00814A3B" w:rsidP="008E59AA">
      <w:pPr>
        <w:pStyle w:val="ARCATNote"/>
      </w:pPr>
      <w:r>
        <w:t>** NOTE TO SPECIFIER **</w:t>
      </w:r>
      <w:r w:rsidR="003D2BEB">
        <w:t xml:space="preserve"> </w:t>
      </w:r>
      <w:r>
        <w:t>Intelligent Technology Motor: Motor with built-in low voltage controller with 3-wire pigtail and data cable. No external motor control interface required. Best for integration into building automation systems. Available with optional three prong plug for plug-and-play operation. Only those controls listed will operate this motor.</w:t>
      </w:r>
      <w:r w:rsidRPr="00814A3B">
        <w:t xml:space="preserve"> </w:t>
      </w:r>
      <w:r>
        <w:t>Quiet Intelligent Technology Motor: Motor with built-in low voltage controller with 3-wire pigtail and data cable. Operates at 44 Db. No external motor control interface required. Best for integration into building automation systems. Available with optional three prong plug for plug-and-play operation. Only those controls listed will operate this motor.</w:t>
      </w:r>
    </w:p>
    <w:p w14:paraId="26C786F9" w14:textId="6BD72B4F" w:rsidR="00814A3B" w:rsidRDefault="00814A3B" w:rsidP="008E59AA">
      <w:pPr>
        <w:pStyle w:val="ARCATSubPara"/>
      </w:pPr>
      <w:r>
        <w:t>Motorized FlexShade 485 AC.</w:t>
      </w:r>
    </w:p>
    <w:p w14:paraId="4F91BB39" w14:textId="77777777" w:rsidR="00814A3B" w:rsidRDefault="00814A3B" w:rsidP="00F966C3">
      <w:pPr>
        <w:pStyle w:val="ARCATSubSub1"/>
      </w:pPr>
      <w:r>
        <w:t xml:space="preserve">120V AC </w:t>
      </w:r>
      <w:r w:rsidR="006C00EE">
        <w:t xml:space="preserve">Intelligent Technology </w:t>
      </w:r>
      <w:r>
        <w:t>motor with built-in low voltage controller with 3-wire pig tail and data cable. No external motor controls are required. Available with optional three prong plug. Tubular motor concealed inside each shade roller tube.</w:t>
      </w:r>
    </w:p>
    <w:p w14:paraId="24C85F76" w14:textId="79AD872B" w:rsidR="00814A3B" w:rsidRDefault="00814A3B" w:rsidP="00F966C3">
      <w:pPr>
        <w:pStyle w:val="ARCATSubSub1"/>
      </w:pPr>
      <w:r>
        <w:lastRenderedPageBreak/>
        <w:t xml:space="preserve">Quiet 120V AC Intelligent Technology Motor - 120V AC quiet motor with built-in low voltage controller with 3-wire pig tail and data cable. Motor operates at </w:t>
      </w:r>
      <w:r w:rsidR="007F7167">
        <w:t>44</w:t>
      </w:r>
      <w:r w:rsidR="006C00EE">
        <w:t xml:space="preserve"> dBA </w:t>
      </w:r>
      <w:r>
        <w:t>measured 3 feet from the motor. Makes no audible clicks when motor stops or starts. Available with optional three prong plug. Tubular motor concealed inside each shade roller tube.</w:t>
      </w:r>
    </w:p>
    <w:p w14:paraId="3034DBB2" w14:textId="77777777" w:rsidR="007F7167" w:rsidRDefault="007F7167" w:rsidP="00F966C3">
      <w:pPr>
        <w:pStyle w:val="ARCATSubSub1"/>
      </w:pPr>
      <w:bookmarkStart w:id="2" w:name="_Hlk72918259"/>
      <w:r>
        <w:t>Ultra Quiet 120V AC Intelligent Technology Motor - 120V AC quiet motor with built-in low voltage controller with 3-wire pig tail and data cable. Motor operates at 38 dBA measured 3 feet from the motor. Makes no audible clicks when motor stops or starts. Available with optional three prong plug. Tubular motor concealed inside each shade roller tube.</w:t>
      </w:r>
    </w:p>
    <w:bookmarkEnd w:id="2"/>
    <w:p w14:paraId="3602FEF8" w14:textId="05EADCEE" w:rsidR="00814A3B" w:rsidRDefault="00814A3B" w:rsidP="008E59AA">
      <w:pPr>
        <w:pStyle w:val="ARCATNote"/>
      </w:pPr>
      <w:r>
        <w:t>** NOTE TO SPECIFIER **</w:t>
      </w:r>
      <w:r w:rsidR="003D2BEB">
        <w:t xml:space="preserve"> </w:t>
      </w:r>
      <w:r>
        <w:t>Select the control device(s) required and delete those not required.</w:t>
      </w:r>
    </w:p>
    <w:p w14:paraId="2BFC466A" w14:textId="77777777" w:rsidR="00814A3B" w:rsidRDefault="00814A3B" w:rsidP="00F966C3">
      <w:pPr>
        <w:pStyle w:val="ARCATSubSub1"/>
      </w:pPr>
      <w:r>
        <w:t>Individual Control, Group Control &amp; Individual and Group Control:</w:t>
      </w:r>
    </w:p>
    <w:p w14:paraId="7D153E55" w14:textId="77777777" w:rsidR="000B6B28" w:rsidRDefault="000B6B28" w:rsidP="00AB24FF">
      <w:pPr>
        <w:pStyle w:val="ARCATSubSub2"/>
      </w:pPr>
      <w:r>
        <w:t>6 Button RS 485 switch- for up/stop/down control. 3 presets</w:t>
      </w:r>
    </w:p>
    <w:p w14:paraId="330540E9" w14:textId="77777777" w:rsidR="000B6B28" w:rsidRDefault="000B6B28" w:rsidP="00AB24FF">
      <w:pPr>
        <w:pStyle w:val="ARCATSubSub2"/>
      </w:pPr>
      <w:r>
        <w:t>8 button RS 485 switch- for up/stop/down. 5 presets.</w:t>
      </w:r>
    </w:p>
    <w:p w14:paraId="6B97F233" w14:textId="77777777" w:rsidR="000B6B28" w:rsidRDefault="000B6B28" w:rsidP="00AB24FF">
      <w:pPr>
        <w:pStyle w:val="ARCATSubSub2"/>
      </w:pPr>
      <w:r>
        <w:t>32 point BACnet interface- Control of up to 32 groups with feedback via BACnet over IP.</w:t>
      </w:r>
    </w:p>
    <w:p w14:paraId="721D5DBF" w14:textId="77777777" w:rsidR="00370592" w:rsidRDefault="00370592" w:rsidP="00AB24FF">
      <w:pPr>
        <w:pStyle w:val="ARCATSubSub2"/>
      </w:pPr>
      <w:r>
        <w:t>Somfy Digital Network. SDN system of window shades with intelligent motors linked to an IP interface box and other input devices for automated glare control.</w:t>
      </w:r>
    </w:p>
    <w:p w14:paraId="6BA24F09" w14:textId="77777777" w:rsidR="00370592" w:rsidRDefault="00370592" w:rsidP="00AB24FF">
      <w:pPr>
        <w:pStyle w:val="ARCATSubSub3"/>
      </w:pPr>
      <w:r>
        <w:t>Bus Distribution</w:t>
      </w:r>
    </w:p>
    <w:p w14:paraId="4CBF06C7" w14:textId="77777777" w:rsidR="00370592" w:rsidRDefault="00370592" w:rsidP="00AB24FF">
      <w:pPr>
        <w:pStyle w:val="ARCATSubSub4"/>
      </w:pPr>
      <w:r>
        <w:t>Data Hub for 485 Motor</w:t>
      </w:r>
    </w:p>
    <w:p w14:paraId="5773D988" w14:textId="77777777" w:rsidR="00370592" w:rsidRDefault="00370592" w:rsidP="00AB24FF">
      <w:pPr>
        <w:pStyle w:val="ARCATSubSub4"/>
      </w:pPr>
      <w:r>
        <w:t>5-Way RJ45 Splitter</w:t>
      </w:r>
    </w:p>
    <w:p w14:paraId="126D1D10" w14:textId="77777777" w:rsidR="00370592" w:rsidRDefault="00370592" w:rsidP="00AB24FF">
      <w:pPr>
        <w:pStyle w:val="ARCATSubSub3"/>
      </w:pPr>
      <w:r>
        <w:t>Building Controllers</w:t>
      </w:r>
    </w:p>
    <w:p w14:paraId="7F009C71" w14:textId="77777777" w:rsidR="00370592" w:rsidRDefault="00370592" w:rsidP="00AB24FF">
      <w:pPr>
        <w:pStyle w:val="ARCATSubSub4"/>
      </w:pPr>
      <w:r>
        <w:t>SDN Data Panel</w:t>
      </w:r>
    </w:p>
    <w:p w14:paraId="557E8CA4" w14:textId="77777777" w:rsidR="00370592" w:rsidRDefault="00370592" w:rsidP="00AB24FF">
      <w:pPr>
        <w:pStyle w:val="ARCATSubSub3"/>
      </w:pPr>
      <w:r>
        <w:t>User Interfaces</w:t>
      </w:r>
    </w:p>
    <w:p w14:paraId="72E65780" w14:textId="77777777" w:rsidR="00370592" w:rsidRDefault="00370592" w:rsidP="00AB24FF">
      <w:pPr>
        <w:pStyle w:val="ARCATSubSub4"/>
      </w:pPr>
      <w:r>
        <w:t>Somfy Connect BMS Interface</w:t>
      </w:r>
    </w:p>
    <w:p w14:paraId="09B7C73C" w14:textId="77777777" w:rsidR="00370592" w:rsidRDefault="00370592" w:rsidP="00AB24FF">
      <w:pPr>
        <w:pStyle w:val="ARCATSubSub4"/>
      </w:pPr>
      <w:r>
        <w:t>Somfy Connect LTI</w:t>
      </w:r>
    </w:p>
    <w:p w14:paraId="6A62F47A" w14:textId="77777777" w:rsidR="00370592" w:rsidRDefault="00370592" w:rsidP="00AB24FF">
      <w:pPr>
        <w:pStyle w:val="ARCATSubSub4"/>
      </w:pPr>
      <w:r>
        <w:t>Z Wave Digital Motor Interface (ZDMI)</w:t>
      </w:r>
    </w:p>
    <w:p w14:paraId="7149E88C" w14:textId="77777777" w:rsidR="00370592" w:rsidRDefault="00370592" w:rsidP="00AB24FF">
      <w:pPr>
        <w:pStyle w:val="ARCATSubSub4"/>
      </w:pPr>
      <w:r>
        <w:t>Zigbee to RS485 (ZBDMI)</w:t>
      </w:r>
    </w:p>
    <w:p w14:paraId="3B6B4935" w14:textId="77777777" w:rsidR="00370592" w:rsidRDefault="00370592" w:rsidP="00AB24FF">
      <w:pPr>
        <w:pStyle w:val="ARCATSubSub4"/>
      </w:pPr>
      <w:r>
        <w:t>RTS Receiver for 485</w:t>
      </w:r>
    </w:p>
    <w:p w14:paraId="1DE443F5" w14:textId="77777777" w:rsidR="00370592" w:rsidRDefault="00370592" w:rsidP="00AB24FF">
      <w:pPr>
        <w:pStyle w:val="ARCATSubSub4"/>
      </w:pPr>
      <w:r>
        <w:t>SDN 6 button wall switch (Preprogrammed for master control)</w:t>
      </w:r>
    </w:p>
    <w:p w14:paraId="590FCF57" w14:textId="77777777" w:rsidR="00370592" w:rsidRDefault="00370592" w:rsidP="00AB24FF">
      <w:pPr>
        <w:pStyle w:val="ARCATSubSub4"/>
      </w:pPr>
      <w:r>
        <w:t xml:space="preserve">SDN 8 </w:t>
      </w:r>
      <w:proofErr w:type="gramStart"/>
      <w:r>
        <w:t>button wall</w:t>
      </w:r>
      <w:proofErr w:type="gramEnd"/>
      <w:r>
        <w:t xml:space="preserve"> switch</w:t>
      </w:r>
    </w:p>
    <w:p w14:paraId="4E92256E" w14:textId="5DE25FE4" w:rsidR="00370592" w:rsidRDefault="00F91696" w:rsidP="00AB24FF">
      <w:pPr>
        <w:pStyle w:val="ARCATSubSub4"/>
      </w:pPr>
      <w:r w:rsidRPr="00F91696">
        <w:t>Somfy Connect UAI Plus. Allows for RS232 &amp; IP integration protocols for SDN systems.</w:t>
      </w:r>
    </w:p>
    <w:p w14:paraId="57B2CB38" w14:textId="77777777" w:rsidR="00370592" w:rsidRDefault="00370592" w:rsidP="00AB24FF">
      <w:pPr>
        <w:pStyle w:val="ARCATSubSub3"/>
      </w:pPr>
      <w:r>
        <w:t>Accessories</w:t>
      </w:r>
    </w:p>
    <w:p w14:paraId="012B1085" w14:textId="12D5E4FC" w:rsidR="00370592" w:rsidRDefault="00370592" w:rsidP="00AB24FF">
      <w:pPr>
        <w:pStyle w:val="ARCATSubSub4"/>
      </w:pPr>
      <w:r>
        <w:t>Bus Power Supply, 24V, 1A</w:t>
      </w:r>
      <w:r w:rsidR="007F7167">
        <w:t>.</w:t>
      </w:r>
    </w:p>
    <w:p w14:paraId="32BE5092" w14:textId="6B5A7E0A" w:rsidR="007F7167" w:rsidRDefault="007F7167" w:rsidP="00AB24FF">
      <w:pPr>
        <w:pStyle w:val="ARCATSubSub3"/>
      </w:pPr>
      <w:r>
        <w:t>32 point BACnet interface- Control of up to 32 groups with feedback via BACnet over IP.</w:t>
      </w:r>
    </w:p>
    <w:p w14:paraId="70E44979" w14:textId="69678D14" w:rsidR="00814A3B" w:rsidRDefault="00814A3B" w:rsidP="00AB24FF">
      <w:pPr>
        <w:pStyle w:val="ARCATSubSub2"/>
        <w:numPr>
          <w:ilvl w:val="0"/>
          <w:numId w:val="0"/>
        </w:numPr>
      </w:pPr>
    </w:p>
    <w:p w14:paraId="47151F7F" w14:textId="59EA10C2" w:rsidR="00814A3B" w:rsidRDefault="0002129D" w:rsidP="008E59AA">
      <w:pPr>
        <w:pStyle w:val="ARCATNote"/>
      </w:pPr>
      <w:r>
        <w:t>** NOTE TO SPECIFIER **</w:t>
      </w:r>
      <w:r w:rsidR="003D2BEB">
        <w:t xml:space="preserve"> </w:t>
      </w:r>
      <w:r>
        <w:t>24V DC RS 485 Motor: 24V DC Quiet motor with built-in intelligence for RS 485 control. Operates at 44 DB. Requires 24V transformer. Low voltage wiring does not require an electrician. Can be tied into building systems using optional external control interfaces. Only those controls listed will operate this motor.</w:t>
      </w:r>
    </w:p>
    <w:p w14:paraId="10663098" w14:textId="77777777" w:rsidR="00F3222C" w:rsidRPr="00311784" w:rsidRDefault="00F3222C" w:rsidP="008E59AA">
      <w:pPr>
        <w:pStyle w:val="ARCATSubPara"/>
      </w:pPr>
      <w:r w:rsidRPr="00311784">
        <w:t>Model:</w:t>
      </w:r>
      <w:r w:rsidR="00427444" w:rsidRPr="00D539CD">
        <w:t xml:space="preserve"> 24V ST30 RS 485 Motor - 24V DC quiet motor with built-in intelligence for RS 485 control. Tubular motor concealed inside each shade roller tube. 4 Nm of torque.</w:t>
      </w:r>
    </w:p>
    <w:p w14:paraId="3B62E872" w14:textId="0DA6AAEA" w:rsidR="008E59AA" w:rsidRPr="00677903" w:rsidRDefault="008E59AA" w:rsidP="008E59AA">
      <w:pPr>
        <w:pStyle w:val="ARCATNote"/>
        <w:rPr>
          <w:highlight w:val="yellow"/>
        </w:rPr>
      </w:pPr>
      <w:r w:rsidRPr="00A37786">
        <w:t>** NOTE TO SPECIFIER **</w:t>
      </w:r>
      <w:r w:rsidR="003D2BEB">
        <w:t xml:space="preserve"> </w:t>
      </w:r>
      <w:r w:rsidRPr="00842E10">
        <w:t>Select the control device(s) required and delete those not required.</w:t>
      </w:r>
    </w:p>
    <w:p w14:paraId="5C7C4437" w14:textId="2BCF7625" w:rsidR="008E59AA" w:rsidRPr="005F665D" w:rsidRDefault="008E59AA" w:rsidP="00F966C3">
      <w:pPr>
        <w:pStyle w:val="ARCATSubSub1"/>
      </w:pPr>
      <w:r w:rsidRPr="005F665D">
        <w:t>Individual Control, Group Control</w:t>
      </w:r>
      <w:r w:rsidR="003D2BEB">
        <w:t xml:space="preserve"> </w:t>
      </w:r>
      <w:r w:rsidRPr="005F665D">
        <w:t>and Individual and Group Control:</w:t>
      </w:r>
    </w:p>
    <w:p w14:paraId="74EE114F" w14:textId="77777777" w:rsidR="000369BE" w:rsidRDefault="000369BE" w:rsidP="00AB24FF">
      <w:pPr>
        <w:pStyle w:val="ARCATSubSub2"/>
      </w:pPr>
      <w:r>
        <w:t>6 Button RS 485 switch- for up/stop/down control. 3 presets</w:t>
      </w:r>
    </w:p>
    <w:p w14:paraId="6C1AFB6F" w14:textId="77777777" w:rsidR="000369BE" w:rsidRDefault="000369BE" w:rsidP="00AB24FF">
      <w:pPr>
        <w:pStyle w:val="ARCATSubSub2"/>
      </w:pPr>
      <w:r>
        <w:t>8 button RS 485 switch- for up/stop/down. 5 presets.</w:t>
      </w:r>
    </w:p>
    <w:p w14:paraId="622CB55A" w14:textId="77777777" w:rsidR="000369BE" w:rsidRDefault="000369BE" w:rsidP="00AB24FF">
      <w:pPr>
        <w:pStyle w:val="ARCATSubSub2"/>
      </w:pPr>
      <w:r w:rsidRPr="009B2CB0">
        <w:t>0-10V control</w:t>
      </w:r>
      <w:r>
        <w:t xml:space="preserve"> by lighting control system.</w:t>
      </w:r>
    </w:p>
    <w:p w14:paraId="68362A6A" w14:textId="77777777" w:rsidR="000369BE" w:rsidRDefault="000369BE" w:rsidP="00AB24FF">
      <w:pPr>
        <w:pStyle w:val="ARCATSubSub2"/>
      </w:pPr>
      <w:r>
        <w:lastRenderedPageBreak/>
        <w:t>32-point BACnet interface-Control of up to 32 groups with feedback via BACnet over IP.</w:t>
      </w:r>
    </w:p>
    <w:p w14:paraId="76C4CF77" w14:textId="77777777" w:rsidR="00370592" w:rsidRDefault="00370592" w:rsidP="00AB24FF">
      <w:pPr>
        <w:pStyle w:val="ARCATSubSub2"/>
      </w:pPr>
      <w:r>
        <w:t>Somfy Digital Network. SDN system of window shades with intelligent motors linked to an IP interface box and other input devices for automated glare control.</w:t>
      </w:r>
    </w:p>
    <w:p w14:paraId="77580E3D" w14:textId="77777777" w:rsidR="00370592" w:rsidRDefault="00370592" w:rsidP="00AB24FF">
      <w:pPr>
        <w:pStyle w:val="ARCATSubSub3"/>
      </w:pPr>
      <w:r>
        <w:t>Bus Distribution</w:t>
      </w:r>
    </w:p>
    <w:p w14:paraId="08272217" w14:textId="77777777" w:rsidR="00370592" w:rsidRDefault="00370592" w:rsidP="00AB24FF">
      <w:pPr>
        <w:pStyle w:val="ARCATSubSub4"/>
      </w:pPr>
      <w:r>
        <w:t>Data Hub for 485 Motor</w:t>
      </w:r>
    </w:p>
    <w:p w14:paraId="60537D6F" w14:textId="77777777" w:rsidR="00370592" w:rsidRDefault="00370592" w:rsidP="00AB24FF">
      <w:pPr>
        <w:pStyle w:val="ARCATSubSub4"/>
      </w:pPr>
      <w:r>
        <w:t>5-Way RJ45 Splitter</w:t>
      </w:r>
    </w:p>
    <w:p w14:paraId="7DFFE430" w14:textId="77777777" w:rsidR="00370592" w:rsidRDefault="00370592" w:rsidP="00AB24FF">
      <w:pPr>
        <w:pStyle w:val="ARCATSubSub3"/>
      </w:pPr>
      <w:r>
        <w:t>Building Controllers</w:t>
      </w:r>
    </w:p>
    <w:p w14:paraId="5CE1EF9C" w14:textId="77777777" w:rsidR="00370592" w:rsidRDefault="00370592" w:rsidP="00AB24FF">
      <w:pPr>
        <w:pStyle w:val="ARCATSubSub4"/>
      </w:pPr>
      <w:r>
        <w:t>SDN Data Panel</w:t>
      </w:r>
    </w:p>
    <w:p w14:paraId="62B21C58" w14:textId="77777777" w:rsidR="00370592" w:rsidRDefault="00370592" w:rsidP="00AB24FF">
      <w:pPr>
        <w:pStyle w:val="ARCATSubSub3"/>
      </w:pPr>
      <w:r>
        <w:t>User Interfaces</w:t>
      </w:r>
    </w:p>
    <w:p w14:paraId="65F652A7" w14:textId="77777777" w:rsidR="00370592" w:rsidRDefault="00370592" w:rsidP="00AB24FF">
      <w:pPr>
        <w:pStyle w:val="ARCATSubSub4"/>
      </w:pPr>
      <w:r>
        <w:t>Somfy Connect BMS Interface</w:t>
      </w:r>
    </w:p>
    <w:p w14:paraId="35CDC615" w14:textId="77777777" w:rsidR="00370592" w:rsidRDefault="00370592" w:rsidP="00AB24FF">
      <w:pPr>
        <w:pStyle w:val="ARCATSubSub4"/>
      </w:pPr>
      <w:r>
        <w:t>Somfy Connect LTI</w:t>
      </w:r>
    </w:p>
    <w:p w14:paraId="3234DF4F" w14:textId="77777777" w:rsidR="00370592" w:rsidRDefault="00370592" w:rsidP="00AB24FF">
      <w:pPr>
        <w:pStyle w:val="ARCATSubSub4"/>
      </w:pPr>
      <w:r>
        <w:t>Z Wave Digital Motor Interface (ZDMI)</w:t>
      </w:r>
    </w:p>
    <w:p w14:paraId="31679EB6" w14:textId="77777777" w:rsidR="00370592" w:rsidRDefault="00370592" w:rsidP="00AB24FF">
      <w:pPr>
        <w:pStyle w:val="ARCATSubSub4"/>
      </w:pPr>
      <w:r>
        <w:t>Zigbee to RS485 (ZBDMI)</w:t>
      </w:r>
    </w:p>
    <w:p w14:paraId="6F406AC1" w14:textId="77777777" w:rsidR="00370592" w:rsidRDefault="00370592" w:rsidP="00AB24FF">
      <w:pPr>
        <w:pStyle w:val="ARCATSubSub4"/>
      </w:pPr>
      <w:r>
        <w:t>RTS Receiver for 485</w:t>
      </w:r>
    </w:p>
    <w:p w14:paraId="154C68A0" w14:textId="77777777" w:rsidR="00370592" w:rsidRDefault="00370592" w:rsidP="00AB24FF">
      <w:pPr>
        <w:pStyle w:val="ARCATSubSub4"/>
      </w:pPr>
      <w:r>
        <w:t>SDN 6 button wall switch (Preprogrammed for master control)</w:t>
      </w:r>
    </w:p>
    <w:p w14:paraId="2F567501" w14:textId="77777777" w:rsidR="00370592" w:rsidRDefault="00370592" w:rsidP="00AB24FF">
      <w:pPr>
        <w:pStyle w:val="ARCATSubSub4"/>
      </w:pPr>
      <w:r>
        <w:t xml:space="preserve">SDN 8 </w:t>
      </w:r>
      <w:proofErr w:type="gramStart"/>
      <w:r>
        <w:t>button wall</w:t>
      </w:r>
      <w:proofErr w:type="gramEnd"/>
      <w:r>
        <w:t xml:space="preserve"> switch</w:t>
      </w:r>
    </w:p>
    <w:p w14:paraId="22D367A7" w14:textId="37D970FA" w:rsidR="00370592" w:rsidRDefault="00F91696" w:rsidP="00AB24FF">
      <w:pPr>
        <w:pStyle w:val="ARCATSubSub4"/>
      </w:pPr>
      <w:r w:rsidRPr="00F91696">
        <w:t>Somfy Connect UAI Plus. Allows for RS232 &amp; IP integration protocols for SDN systems.</w:t>
      </w:r>
    </w:p>
    <w:p w14:paraId="233C45AA" w14:textId="77777777" w:rsidR="00370592" w:rsidRDefault="00370592" w:rsidP="00AB24FF">
      <w:pPr>
        <w:pStyle w:val="ARCATSubSub3"/>
      </w:pPr>
      <w:r>
        <w:t>Accessories</w:t>
      </w:r>
    </w:p>
    <w:p w14:paraId="5A4955FC" w14:textId="77777777" w:rsidR="00370592" w:rsidRDefault="00370592" w:rsidP="00AB24FF">
      <w:pPr>
        <w:pStyle w:val="ARCATSubSub4"/>
      </w:pPr>
      <w:r>
        <w:t>Bus Power Supply, 24V, 1A</w:t>
      </w:r>
    </w:p>
    <w:p w14:paraId="09AF0E23" w14:textId="77777777" w:rsidR="007F7167" w:rsidRDefault="007F7167" w:rsidP="00AB24FF">
      <w:pPr>
        <w:pStyle w:val="ARCATSubSub3"/>
      </w:pPr>
      <w:r>
        <w:t>32-point BACnet interface-Control of up to 32 groups with feedback via BACnet over IP</w:t>
      </w:r>
    </w:p>
    <w:p w14:paraId="32A8AC60" w14:textId="77777777" w:rsidR="000369BE" w:rsidRDefault="000369BE" w:rsidP="00F966C3">
      <w:pPr>
        <w:pStyle w:val="ARCATSubSub1"/>
      </w:pPr>
      <w:r>
        <w:t>Transformer (24V DC ONLY):</w:t>
      </w:r>
    </w:p>
    <w:p w14:paraId="0BE9B100" w14:textId="410049CB" w:rsidR="000369BE" w:rsidRDefault="000369BE" w:rsidP="000369BE">
      <w:pPr>
        <w:pStyle w:val="ARCATNote"/>
      </w:pPr>
      <w:r>
        <w:t>** NOTE TO SPECIFIER **</w:t>
      </w:r>
      <w:r w:rsidR="003D2BEB">
        <w:t xml:space="preserve"> </w:t>
      </w:r>
      <w:r>
        <w:t>Select the transformer type and motor quantity required and delete those not required.</w:t>
      </w:r>
    </w:p>
    <w:p w14:paraId="1F38037A" w14:textId="77777777" w:rsidR="000369BE" w:rsidRDefault="000369BE" w:rsidP="00AB24FF">
      <w:pPr>
        <w:pStyle w:val="ARCATSubSub2"/>
      </w:pPr>
      <w:r>
        <w:t>Plug-In:</w:t>
      </w:r>
    </w:p>
    <w:p w14:paraId="42EA14D2" w14:textId="77777777" w:rsidR="000369BE" w:rsidRDefault="000369BE" w:rsidP="00AB24FF">
      <w:pPr>
        <w:pStyle w:val="ARCATSubSub3"/>
      </w:pPr>
      <w:r>
        <w:t>1 Motor - Wall Type.</w:t>
      </w:r>
    </w:p>
    <w:p w14:paraId="292D8A4B" w14:textId="77777777" w:rsidR="000369BE" w:rsidRDefault="000369BE" w:rsidP="00AB24FF">
      <w:pPr>
        <w:pStyle w:val="ARCATSubSub3"/>
      </w:pPr>
      <w:r>
        <w:t>1 Motor - Floor Type.</w:t>
      </w:r>
    </w:p>
    <w:p w14:paraId="531F1618" w14:textId="77777777" w:rsidR="000369BE" w:rsidRDefault="000369BE" w:rsidP="00AB24FF">
      <w:pPr>
        <w:pStyle w:val="ARCATSubSub2"/>
      </w:pPr>
      <w:r>
        <w:t>Power Panel:</w:t>
      </w:r>
    </w:p>
    <w:p w14:paraId="770D3D56" w14:textId="6A9F6F0F" w:rsidR="008E59AA" w:rsidRDefault="000369BE" w:rsidP="00AB24FF">
      <w:pPr>
        <w:pStyle w:val="ARCATSubSub3"/>
      </w:pPr>
      <w:r>
        <w:t>10 Motors</w:t>
      </w:r>
      <w:r w:rsidR="008E59AA">
        <w:t>.</w:t>
      </w:r>
    </w:p>
    <w:p w14:paraId="2BCDF389" w14:textId="77777777" w:rsidR="00EA5DCF" w:rsidRPr="00677903" w:rsidRDefault="00EA5DCF" w:rsidP="00FA6E15">
      <w:pPr>
        <w:pStyle w:val="ARCATNote"/>
        <w:rPr>
          <w:highlight w:val="yellow"/>
        </w:rPr>
      </w:pPr>
    </w:p>
    <w:p w14:paraId="17048DA3" w14:textId="77777777" w:rsidR="0002129D" w:rsidRDefault="00EA5DCF" w:rsidP="00FA6E15">
      <w:pPr>
        <w:pStyle w:val="ARCATSubPara"/>
      </w:pPr>
      <w:r>
        <w:t>24V DC50 RS 485 Motor - 24V DC quiet motor with built-in intelligence for RS 485 control. Tubular motor concealed inside each shade roller tube. 4 Nm of torque.</w:t>
      </w:r>
    </w:p>
    <w:p w14:paraId="24BA68E7" w14:textId="77777777" w:rsidR="0002129D" w:rsidRDefault="0002129D" w:rsidP="008E59AA">
      <w:pPr>
        <w:pStyle w:val="ARCATNote"/>
      </w:pPr>
      <w:r>
        <w:t>** NOTE TO SPECIFIER ** Select the control device(s) required and delete those not required.</w:t>
      </w:r>
    </w:p>
    <w:p w14:paraId="1E5732B9" w14:textId="77777777" w:rsidR="0002129D" w:rsidRDefault="0002129D" w:rsidP="00F966C3">
      <w:pPr>
        <w:pStyle w:val="ARCATSubSub1"/>
      </w:pPr>
      <w:r>
        <w:t>Individual Control, Group Control and Individual and Group Control:</w:t>
      </w:r>
    </w:p>
    <w:p w14:paraId="24AAA502" w14:textId="77777777" w:rsidR="007F7167" w:rsidRDefault="007F7167" w:rsidP="00AB24FF">
      <w:pPr>
        <w:pStyle w:val="ARCATSubSub2"/>
      </w:pPr>
      <w:r>
        <w:t>6 button RS 485 switch- for 2 groups up/stop/down or 1 group up/stop/down and 3 presets.</w:t>
      </w:r>
    </w:p>
    <w:p w14:paraId="418901FD" w14:textId="77777777" w:rsidR="007F7167" w:rsidRDefault="007F7167" w:rsidP="00AB24FF">
      <w:pPr>
        <w:pStyle w:val="ARCATSubSub2"/>
      </w:pPr>
      <w:r>
        <w:t>8 button RS 485 switch- for 5 groups up/stop/down or 1 group up/stop/down and 5 presets</w:t>
      </w:r>
    </w:p>
    <w:p w14:paraId="401E0C98" w14:textId="77777777" w:rsidR="007F7167" w:rsidRDefault="007F7167" w:rsidP="00AB24FF">
      <w:pPr>
        <w:pStyle w:val="ARCATSubSub2"/>
      </w:pPr>
      <w:r>
        <w:t>Somfy Digital Network. SDN system of window shades with intelligent motors linked to an IP interface box and other input devices for automated glare control.</w:t>
      </w:r>
    </w:p>
    <w:p w14:paraId="5BD5FA36" w14:textId="77777777" w:rsidR="007F7167" w:rsidRDefault="007F7167" w:rsidP="00AB24FF">
      <w:pPr>
        <w:pStyle w:val="ARCATSubSub2"/>
      </w:pPr>
      <w:r>
        <w:t>Bus Distribution</w:t>
      </w:r>
    </w:p>
    <w:p w14:paraId="3AECBF09" w14:textId="77777777" w:rsidR="007F7167" w:rsidRDefault="007F7167" w:rsidP="00AB24FF">
      <w:pPr>
        <w:pStyle w:val="ARCATSubSub3"/>
      </w:pPr>
      <w:r>
        <w:t>Data Hub for 485 Motor</w:t>
      </w:r>
    </w:p>
    <w:p w14:paraId="276998CF" w14:textId="77777777" w:rsidR="007F7167" w:rsidRDefault="007F7167" w:rsidP="00AB24FF">
      <w:pPr>
        <w:pStyle w:val="ARCATSubSub3"/>
      </w:pPr>
      <w:r>
        <w:t>5-Way RJ45 Splitter</w:t>
      </w:r>
    </w:p>
    <w:p w14:paraId="1917FD31" w14:textId="77777777" w:rsidR="007F7167" w:rsidRDefault="007F7167" w:rsidP="00AB24FF">
      <w:pPr>
        <w:pStyle w:val="ARCATSubSub2"/>
      </w:pPr>
      <w:r>
        <w:t>Building Controllers</w:t>
      </w:r>
    </w:p>
    <w:p w14:paraId="4858F8EC" w14:textId="77777777" w:rsidR="007F7167" w:rsidRDefault="007F7167" w:rsidP="00AB24FF">
      <w:pPr>
        <w:pStyle w:val="ARCATSubSub3"/>
      </w:pPr>
      <w:r>
        <w:t>SDN Data Panel</w:t>
      </w:r>
    </w:p>
    <w:p w14:paraId="18525173" w14:textId="77777777" w:rsidR="007F7167" w:rsidRDefault="007F7167" w:rsidP="00AB24FF">
      <w:pPr>
        <w:pStyle w:val="ARCATSubSub2"/>
      </w:pPr>
      <w:r>
        <w:t>User Interfaces</w:t>
      </w:r>
    </w:p>
    <w:p w14:paraId="290B68D8" w14:textId="77777777" w:rsidR="007F7167" w:rsidRDefault="007F7167" w:rsidP="00AB24FF">
      <w:pPr>
        <w:pStyle w:val="ARCATSubSub3"/>
      </w:pPr>
      <w:r>
        <w:t>Somfy Connect BMS Interface</w:t>
      </w:r>
    </w:p>
    <w:p w14:paraId="35C1E58F" w14:textId="77777777" w:rsidR="007F7167" w:rsidRDefault="007F7167" w:rsidP="00AB24FF">
      <w:pPr>
        <w:pStyle w:val="ARCATSubSub3"/>
      </w:pPr>
      <w:r>
        <w:t>Somfy Connect LTI</w:t>
      </w:r>
    </w:p>
    <w:p w14:paraId="6A90768A" w14:textId="77777777" w:rsidR="007F7167" w:rsidRDefault="007F7167" w:rsidP="00AB24FF">
      <w:pPr>
        <w:pStyle w:val="ARCATSubSub3"/>
      </w:pPr>
      <w:r>
        <w:t>Z Wave Digital Motor Interface (ZDMI)</w:t>
      </w:r>
    </w:p>
    <w:p w14:paraId="432072EF" w14:textId="77777777" w:rsidR="007F7167" w:rsidRDefault="007F7167" w:rsidP="00AB24FF">
      <w:pPr>
        <w:pStyle w:val="ARCATSubSub4"/>
      </w:pPr>
      <w:r>
        <w:lastRenderedPageBreak/>
        <w:t>Zigbee to RS485 (ZBDMI)</w:t>
      </w:r>
    </w:p>
    <w:p w14:paraId="4EE61CC1" w14:textId="77777777" w:rsidR="007F7167" w:rsidRDefault="007F7167" w:rsidP="00AB24FF">
      <w:pPr>
        <w:pStyle w:val="ARCATSubSub3"/>
      </w:pPr>
      <w:r>
        <w:t>RTS Receiver for 485</w:t>
      </w:r>
    </w:p>
    <w:p w14:paraId="6CEA0176" w14:textId="77777777" w:rsidR="007F7167" w:rsidRDefault="007F7167" w:rsidP="00AB24FF">
      <w:pPr>
        <w:pStyle w:val="ARCATSubSub3"/>
      </w:pPr>
      <w:r>
        <w:t>SDN 6 button wall switch (Preprogrammed for master control)</w:t>
      </w:r>
    </w:p>
    <w:p w14:paraId="6846F48A" w14:textId="77777777" w:rsidR="007F7167" w:rsidRDefault="007F7167" w:rsidP="00AB24FF">
      <w:pPr>
        <w:pStyle w:val="ARCATSubSub3"/>
      </w:pPr>
      <w:r>
        <w:t xml:space="preserve">SDN 8 </w:t>
      </w:r>
      <w:proofErr w:type="gramStart"/>
      <w:r>
        <w:t>button wall</w:t>
      </w:r>
      <w:proofErr w:type="gramEnd"/>
      <w:r>
        <w:t xml:space="preserve"> switch</w:t>
      </w:r>
    </w:p>
    <w:p w14:paraId="052048E6" w14:textId="4DE2D00A" w:rsidR="007F7167" w:rsidRDefault="00F91696" w:rsidP="00AB24FF">
      <w:pPr>
        <w:pStyle w:val="ARCATSubSub3"/>
      </w:pPr>
      <w:r w:rsidRPr="00F91696">
        <w:t>Somfy Connect UAI Plus. Allows for RS232 &amp; IP integration protocols for SDN systems.</w:t>
      </w:r>
    </w:p>
    <w:p w14:paraId="42994F36" w14:textId="77777777" w:rsidR="007F7167" w:rsidRDefault="007F7167" w:rsidP="00AB24FF">
      <w:pPr>
        <w:pStyle w:val="ARCATSubSub2"/>
      </w:pPr>
      <w:r>
        <w:t>Accessories</w:t>
      </w:r>
    </w:p>
    <w:p w14:paraId="0E80922D" w14:textId="77777777" w:rsidR="007F7167" w:rsidRDefault="007F7167" w:rsidP="00AB24FF">
      <w:pPr>
        <w:pStyle w:val="ARCATSubSub3"/>
      </w:pPr>
      <w:r>
        <w:t>Bus Power Supply, 24V, 1A</w:t>
      </w:r>
    </w:p>
    <w:p w14:paraId="08240807" w14:textId="295B3F0E" w:rsidR="0002129D" w:rsidRDefault="007F7167" w:rsidP="00AB24FF">
      <w:pPr>
        <w:pStyle w:val="ARCATSubSub2"/>
      </w:pPr>
      <w:r>
        <w:t>32-point BACnet interface-Control of up to 32 groups with feedback via BACnet over IP.</w:t>
      </w:r>
    </w:p>
    <w:p w14:paraId="26FCC7FF" w14:textId="77777777" w:rsidR="0002129D" w:rsidRDefault="0002129D" w:rsidP="00F966C3">
      <w:pPr>
        <w:pStyle w:val="ARCATSubSub1"/>
      </w:pPr>
      <w:r>
        <w:t>Transformer:</w:t>
      </w:r>
    </w:p>
    <w:p w14:paraId="4A915BA0" w14:textId="1A29A5D5" w:rsidR="0002129D" w:rsidRDefault="0002129D" w:rsidP="008E59AA">
      <w:pPr>
        <w:pStyle w:val="ARCATNote"/>
      </w:pPr>
      <w:r>
        <w:t>** NOTE TO SPECIFIER **</w:t>
      </w:r>
      <w:r w:rsidR="003D2BEB">
        <w:t xml:space="preserve"> </w:t>
      </w:r>
      <w:r>
        <w:t>Select the transformer type and motor quantity required and delete those not required.</w:t>
      </w:r>
    </w:p>
    <w:p w14:paraId="4574E8BC" w14:textId="77777777" w:rsidR="0002129D" w:rsidRDefault="0002129D" w:rsidP="00AB24FF">
      <w:pPr>
        <w:pStyle w:val="ARCATSubSub2"/>
      </w:pPr>
      <w:r>
        <w:t>Plug-In:</w:t>
      </w:r>
    </w:p>
    <w:p w14:paraId="31114572" w14:textId="77777777" w:rsidR="0002129D" w:rsidRDefault="0002129D" w:rsidP="00AB24FF">
      <w:pPr>
        <w:pStyle w:val="ARCATSubSub3"/>
      </w:pPr>
      <w:r>
        <w:t>1 Motor - Wall Type.</w:t>
      </w:r>
    </w:p>
    <w:p w14:paraId="7EA1F563" w14:textId="77777777" w:rsidR="0002129D" w:rsidRDefault="0002129D" w:rsidP="00AB24FF">
      <w:pPr>
        <w:pStyle w:val="ARCATSubSub3"/>
      </w:pPr>
      <w:r>
        <w:t>1 Motor - Floor Type.</w:t>
      </w:r>
    </w:p>
    <w:p w14:paraId="264FC20A" w14:textId="77777777" w:rsidR="0002129D" w:rsidRDefault="0002129D" w:rsidP="00AB24FF">
      <w:pPr>
        <w:pStyle w:val="ARCATSubSub2"/>
      </w:pPr>
      <w:r>
        <w:t>Power Panel:</w:t>
      </w:r>
    </w:p>
    <w:p w14:paraId="42E67757" w14:textId="77777777" w:rsidR="0002129D" w:rsidRDefault="0002129D" w:rsidP="00AB24FF">
      <w:pPr>
        <w:pStyle w:val="ARCATSubSub3"/>
      </w:pPr>
      <w:r>
        <w:t>10 Motors.</w:t>
      </w:r>
    </w:p>
    <w:p w14:paraId="677EDF90" w14:textId="77777777" w:rsidR="000255BB" w:rsidRDefault="000255BB" w:rsidP="00B349AC">
      <w:pPr>
        <w:pStyle w:val="ARCATBlank"/>
      </w:pPr>
    </w:p>
    <w:p w14:paraId="095392CC" w14:textId="77777777" w:rsidR="000255BB" w:rsidRDefault="000255BB" w:rsidP="008E59AA">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66335CC5" w14:textId="77777777" w:rsidR="000255BB" w:rsidRPr="00D539CD" w:rsidRDefault="000255BB" w:rsidP="004C3A99">
      <w:pPr>
        <w:pStyle w:val="ARCATParagraph"/>
      </w:pPr>
      <w:r w:rsidRPr="00D539CD">
        <w:t>Configuration:</w:t>
      </w:r>
    </w:p>
    <w:p w14:paraId="5B7AE867" w14:textId="77777777" w:rsidR="00EE3F75" w:rsidRDefault="00EE3F75" w:rsidP="00FA6E15">
      <w:pPr>
        <w:pStyle w:val="ARCATSubPara"/>
      </w:pPr>
      <w:r>
        <w:t>Dual Roller.</w:t>
      </w:r>
    </w:p>
    <w:p w14:paraId="15329468" w14:textId="77777777" w:rsidR="00EE3F75" w:rsidRDefault="00EE3F75" w:rsidP="00F966C3">
      <w:pPr>
        <w:pStyle w:val="ARCATSubSub1"/>
      </w:pPr>
      <w:r>
        <w:t>Mounting.</w:t>
      </w:r>
    </w:p>
    <w:p w14:paraId="50741D37" w14:textId="77777777" w:rsidR="00EE3F75" w:rsidRDefault="00EE3F75" w:rsidP="00AB24FF">
      <w:pPr>
        <w:pStyle w:val="ARCATSubSub2"/>
        <w:numPr>
          <w:ilvl w:val="5"/>
          <w:numId w:val="7"/>
        </w:numPr>
      </w:pPr>
      <w:r>
        <w:t>Dual roller endcaps. Endcaps for surface or recessed mounting of dual roller window shades. 1028 steel stamping.</w:t>
      </w:r>
    </w:p>
    <w:p w14:paraId="1191B31B" w14:textId="77777777" w:rsidR="00EE3F75" w:rsidRDefault="00EE3F75" w:rsidP="00AB24FF">
      <w:pPr>
        <w:pStyle w:val="ARCATSubSub2"/>
      </w:pPr>
      <w:r>
        <w:t>Dual roller fascia. Endcaps with fascia designed for surface mounting of dual roller window shades.</w:t>
      </w:r>
    </w:p>
    <w:p w14:paraId="1D90CA68" w14:textId="77777777" w:rsidR="00EE3F75" w:rsidRDefault="00EE3F75" w:rsidP="00AB24FF">
      <w:pPr>
        <w:pStyle w:val="ARCATSubSub3"/>
      </w:pPr>
      <w:r>
        <w:t>Endcaps: 1028 steel stamping.</w:t>
      </w:r>
    </w:p>
    <w:p w14:paraId="56B1C914" w14:textId="77777777" w:rsidR="00EE3F75" w:rsidRDefault="00EE3F75" w:rsidP="00AB24FF">
      <w:pPr>
        <w:pStyle w:val="ARCATSubSub3"/>
      </w:pPr>
      <w:r>
        <w:t xml:space="preserve">Fascia: </w:t>
      </w:r>
      <w:r w:rsidRPr="005F6977">
        <w:t>L-shaped cover of extruded aluminum, .060 wall. Assembly snaps onto endcaps without exposed fasteners.</w:t>
      </w:r>
    </w:p>
    <w:p w14:paraId="147A5E2E" w14:textId="77777777" w:rsidR="00EE3F75" w:rsidRDefault="00EE3F75" w:rsidP="00AB24FF">
      <w:pPr>
        <w:pStyle w:val="ARCATSubSub3"/>
      </w:pPr>
      <w:r>
        <w:t>Finish: Powder coat.</w:t>
      </w:r>
    </w:p>
    <w:p w14:paraId="357BD4AB" w14:textId="02120B6D" w:rsidR="009C0DC8" w:rsidRDefault="009C0DC8" w:rsidP="008E59AA">
      <w:pPr>
        <w:pStyle w:val="ARCATNote"/>
      </w:pPr>
      <w:r w:rsidRPr="00D30541">
        <w:t>** NOTE TO SPECIFIER **</w:t>
      </w:r>
      <w:r w:rsidR="003D2BEB">
        <w:t xml:space="preserve"> </w:t>
      </w:r>
      <w:r w:rsidRPr="00D30541">
        <w:t>Select the finish required from the following paragraphs and delete those not required.</w:t>
      </w:r>
    </w:p>
    <w:p w14:paraId="6A9A624F" w14:textId="39036AFB" w:rsidR="00EE3F75" w:rsidRDefault="00831F99" w:rsidP="00AB24FF">
      <w:pPr>
        <w:pStyle w:val="ARCATSubSub4"/>
      </w:pPr>
      <w:bookmarkStart w:id="3" w:name="_Hlk71642254"/>
      <w:r w:rsidRPr="00831F99">
        <w:t>Selected from Manufacturers standard range</w:t>
      </w:r>
      <w:r>
        <w:t>.</w:t>
      </w:r>
    </w:p>
    <w:p w14:paraId="0D0CAF74" w14:textId="4F8AB448" w:rsidR="00EE3F75" w:rsidRDefault="00831F99" w:rsidP="00AB24FF">
      <w:pPr>
        <w:pStyle w:val="ARCATSubSub4"/>
      </w:pPr>
      <w:r w:rsidRPr="00831F99">
        <w:t>Custom powder coat as selected by Design Professional</w:t>
      </w:r>
      <w:r>
        <w:t>.</w:t>
      </w:r>
      <w:bookmarkEnd w:id="3"/>
    </w:p>
    <w:p w14:paraId="268E3BF1" w14:textId="77777777" w:rsidR="00736302" w:rsidRDefault="00736302" w:rsidP="00AB24FF">
      <w:pPr>
        <w:pStyle w:val="ARCATSubSub2"/>
      </w:pPr>
      <w:r>
        <w:t>Dual roller with ceiling/wall headbox. Fascia, L-shaped top/back, and endcaps designed for wall or ceiling installation of dual roller window shades.</w:t>
      </w:r>
    </w:p>
    <w:p w14:paraId="399E4B6B" w14:textId="77777777" w:rsidR="00736302" w:rsidRDefault="00736302" w:rsidP="00AB24FF">
      <w:pPr>
        <w:pStyle w:val="ARCATSubSub3"/>
      </w:pPr>
      <w:r>
        <w:t>Endcaps: 1028 steel stamping.</w:t>
      </w:r>
    </w:p>
    <w:p w14:paraId="08C00A90" w14:textId="77777777" w:rsidR="00736302" w:rsidRDefault="00736302" w:rsidP="00AB24FF">
      <w:pPr>
        <w:pStyle w:val="ARCATSubSub3"/>
      </w:pPr>
      <w:r>
        <w:t xml:space="preserve">Fascia: </w:t>
      </w:r>
      <w:r w:rsidRPr="005F6977">
        <w:t xml:space="preserve">L-shaped cover of </w:t>
      </w:r>
      <w:r>
        <w:t>bent steel</w:t>
      </w:r>
      <w:r w:rsidRPr="005F6977">
        <w:t>. Assembly snaps onto endcaps without exposed fasteners.</w:t>
      </w:r>
    </w:p>
    <w:p w14:paraId="275E928F" w14:textId="77777777" w:rsidR="00736302" w:rsidRDefault="00736302" w:rsidP="00AB24FF">
      <w:pPr>
        <w:pStyle w:val="ARCATSubSub3"/>
      </w:pPr>
      <w:r>
        <w:t>Finish: Powder coat.</w:t>
      </w:r>
    </w:p>
    <w:p w14:paraId="7229457F" w14:textId="6DB6D5FE" w:rsidR="00736302" w:rsidRDefault="00736302" w:rsidP="00736302">
      <w:pPr>
        <w:pStyle w:val="ARCATNote"/>
      </w:pPr>
      <w:r w:rsidRPr="00D30541">
        <w:t>** NOTE TO SPECIFIER **</w:t>
      </w:r>
      <w:r w:rsidR="003D2BEB">
        <w:t xml:space="preserve"> </w:t>
      </w:r>
      <w:r w:rsidRPr="00D30541">
        <w:t>Select the finish required from the following paragraphs and delete those not required.</w:t>
      </w:r>
    </w:p>
    <w:p w14:paraId="2C5156E7" w14:textId="77777777" w:rsidR="00831F99" w:rsidRDefault="00831F99" w:rsidP="00AB24FF">
      <w:pPr>
        <w:pStyle w:val="ARCATSubSub4"/>
      </w:pPr>
      <w:r>
        <w:t>Selected from Manufacturers standard range.</w:t>
      </w:r>
    </w:p>
    <w:p w14:paraId="6C0EC8C2" w14:textId="5064C7E7" w:rsidR="00736302" w:rsidRDefault="00831F99" w:rsidP="00AB24FF">
      <w:pPr>
        <w:pStyle w:val="ARCATSubSub4"/>
      </w:pPr>
      <w:r>
        <w:t>Custom powder coat as selected by Design Professional.</w:t>
      </w:r>
    </w:p>
    <w:p w14:paraId="0E38BA62" w14:textId="1AF99525" w:rsidR="00736302" w:rsidRDefault="00736302" w:rsidP="00736302">
      <w:pPr>
        <w:pStyle w:val="ARCATNote"/>
      </w:pPr>
      <w:r>
        <w:t>** NOTE TO SPECIFIER **</w:t>
      </w:r>
      <w:r w:rsidR="003D2BEB">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3152F77A" w14:textId="77777777" w:rsidR="00736302" w:rsidRDefault="00736302" w:rsidP="00AB24FF">
      <w:pPr>
        <w:pStyle w:val="ARCATSubSub3"/>
      </w:pPr>
      <w:r>
        <w:t>Aluminum "L" Channel</w:t>
      </w:r>
    </w:p>
    <w:p w14:paraId="56ECCDCC" w14:textId="77777777" w:rsidR="00736302" w:rsidRDefault="00736302" w:rsidP="00AB24FF">
      <w:pPr>
        <w:pStyle w:val="ARCATSubSub3"/>
      </w:pPr>
      <w:r>
        <w:t>Vinyl “L” Angle</w:t>
      </w:r>
    </w:p>
    <w:p w14:paraId="559FFA14" w14:textId="77777777" w:rsidR="00736302" w:rsidRDefault="00736302" w:rsidP="00AB24FF">
      <w:pPr>
        <w:pStyle w:val="ARCATSubSub3"/>
      </w:pPr>
      <w:r>
        <w:t>Aluminum "U" Channel</w:t>
      </w:r>
    </w:p>
    <w:p w14:paraId="7549AB7A" w14:textId="77777777" w:rsidR="00736302" w:rsidRDefault="00736302" w:rsidP="00AB24FF">
      <w:pPr>
        <w:pStyle w:val="ARCATSubSub3"/>
      </w:pPr>
      <w:r>
        <w:lastRenderedPageBreak/>
        <w:t>Aluminum "H" Channel</w:t>
      </w:r>
    </w:p>
    <w:p w14:paraId="389FA0EF" w14:textId="7F178250" w:rsidR="00736302" w:rsidRDefault="00736302" w:rsidP="00AB24FF">
      <w:pPr>
        <w:pStyle w:val="ARCATSubSub3"/>
      </w:pPr>
      <w:r>
        <w:t xml:space="preserve"> Liners</w:t>
      </w:r>
    </w:p>
    <w:p w14:paraId="2E1DE45F" w14:textId="0CAD88E2" w:rsidR="00405B35" w:rsidRDefault="00EE3F75" w:rsidP="00405B35">
      <w:pPr>
        <w:pStyle w:val="ARCATSubSub3"/>
      </w:pPr>
      <w:r>
        <w:t>Dual roller with pocket headbox</w:t>
      </w:r>
      <w:r w:rsidR="006C00EE">
        <w:t xml:space="preserve">. </w:t>
      </w:r>
      <w:r>
        <w:t>Pocket and endcaps designed for recessed ceiling installation of dual roller window shades.</w:t>
      </w:r>
      <w:r w:rsidR="00405B35" w:rsidRPr="00405B35">
        <w:t xml:space="preserve"> </w:t>
      </w:r>
      <w:r w:rsidR="00405B35">
        <w:t>Material:</w:t>
      </w:r>
    </w:p>
    <w:p w14:paraId="4BCED24C" w14:textId="77777777" w:rsidR="00405B35" w:rsidRDefault="00405B35" w:rsidP="00405B35">
      <w:pPr>
        <w:pStyle w:val="ARCATNote"/>
      </w:pPr>
      <w:r w:rsidRPr="00D30541">
        <w:t>** NOTE TO SPECIFIER **</w:t>
      </w:r>
      <w:r>
        <w:t xml:space="preserve"> </w:t>
      </w:r>
      <w:r w:rsidRPr="00D30541">
        <w:t xml:space="preserve">Select the </w:t>
      </w:r>
      <w:r>
        <w:t>material</w:t>
      </w:r>
      <w:r w:rsidRPr="00D30541">
        <w:t xml:space="preserve"> required from the following paragraphs and delete those not required.</w:t>
      </w:r>
    </w:p>
    <w:p w14:paraId="586699E1" w14:textId="77777777" w:rsidR="00405B35" w:rsidRDefault="00405B35" w:rsidP="00405B35">
      <w:pPr>
        <w:pStyle w:val="ARCATSubSub4"/>
      </w:pPr>
      <w:r>
        <w:t>18-gauge steel</w:t>
      </w:r>
    </w:p>
    <w:p w14:paraId="196CA62B" w14:textId="732A38A2" w:rsidR="00EE3F75" w:rsidRDefault="00405B35" w:rsidP="00405B35">
      <w:pPr>
        <w:pStyle w:val="ARCATSubSub4"/>
      </w:pPr>
      <w:r>
        <w:t>Extruded aluminum.</w:t>
      </w:r>
    </w:p>
    <w:p w14:paraId="782F7C29" w14:textId="77777777" w:rsidR="00EE3F75" w:rsidRDefault="00EE3F75" w:rsidP="00AB24FF">
      <w:pPr>
        <w:pStyle w:val="ARCATSubSub3"/>
      </w:pPr>
      <w:r>
        <w:t>Finish:</w:t>
      </w:r>
    </w:p>
    <w:p w14:paraId="50BB281B" w14:textId="44D2CB53" w:rsidR="003B1B48" w:rsidRDefault="003B1B48" w:rsidP="008E59AA">
      <w:pPr>
        <w:pStyle w:val="ARCATNote"/>
      </w:pPr>
      <w:r w:rsidRPr="00D30541">
        <w:t>** NOTE TO SPECIFIER **</w:t>
      </w:r>
      <w:r w:rsidR="003D2BEB">
        <w:t xml:space="preserve"> </w:t>
      </w:r>
      <w:r w:rsidRPr="00D30541">
        <w:t>Select the finish required from the following paragraphs and delete those not required.</w:t>
      </w:r>
    </w:p>
    <w:p w14:paraId="36FE6D59" w14:textId="77777777" w:rsidR="00EE3F75" w:rsidRDefault="00EE3F75" w:rsidP="00AB24FF">
      <w:pPr>
        <w:pStyle w:val="ARCATSubSub4"/>
      </w:pPr>
      <w:r>
        <w:t>White Inside/Grey Outside with white ceiling flange.</w:t>
      </w:r>
    </w:p>
    <w:p w14:paraId="59B5CB7E" w14:textId="77777777" w:rsidR="00EE3F75" w:rsidRDefault="00EE3F75" w:rsidP="00AB24FF">
      <w:pPr>
        <w:pStyle w:val="ARCATSubSub4"/>
      </w:pPr>
      <w:r>
        <w:t>Grey Inside/White Outside with white ceiling tile flange.</w:t>
      </w:r>
    </w:p>
    <w:p w14:paraId="2AA8540F" w14:textId="77777777" w:rsidR="00EE3F75" w:rsidRDefault="00EE3F75" w:rsidP="00AB24FF">
      <w:pPr>
        <w:pStyle w:val="ARCATSubSub3"/>
      </w:pPr>
      <w:r>
        <w:t>Closure Panel Aluminum, without exposed fasteners:</w:t>
      </w:r>
    </w:p>
    <w:p w14:paraId="16AD9CD7" w14:textId="5184D65C" w:rsidR="00EE3F75" w:rsidRDefault="00EE3F75" w:rsidP="008E59AA">
      <w:pPr>
        <w:pStyle w:val="ARCATNote"/>
      </w:pPr>
      <w:r>
        <w:t>** NOTE TO SPECIFIER **</w:t>
      </w:r>
      <w:r w:rsidR="003D2BEB">
        <w:t xml:space="preserve"> </w:t>
      </w:r>
      <w:r>
        <w:t>Dual Roller Pocket Headbox can be ordered with tile flanges, pre-drilled mounting holes, and pre-driller ventilation holes. Select required paragraphs below and delete the others.</w:t>
      </w:r>
    </w:p>
    <w:p w14:paraId="1D66B255" w14:textId="77777777" w:rsidR="00EE3F75" w:rsidRDefault="00EE3F75" w:rsidP="00AB24FF">
      <w:pPr>
        <w:pStyle w:val="ARCATSubSub3"/>
      </w:pPr>
      <w:r>
        <w:t>Front Tile Flange.</w:t>
      </w:r>
    </w:p>
    <w:p w14:paraId="07D432A3" w14:textId="77777777" w:rsidR="00EE3F75" w:rsidRDefault="00EE3F75" w:rsidP="00AB24FF">
      <w:pPr>
        <w:pStyle w:val="ARCATSubSub3"/>
      </w:pPr>
      <w:r>
        <w:t>Left Tile Flange.</w:t>
      </w:r>
    </w:p>
    <w:p w14:paraId="72A73CD3" w14:textId="77777777" w:rsidR="00EE3F75" w:rsidRDefault="00EE3F75" w:rsidP="00AB24FF">
      <w:pPr>
        <w:pStyle w:val="ARCATSubSub3"/>
      </w:pPr>
      <w:r>
        <w:t>Right Tile Flange.</w:t>
      </w:r>
    </w:p>
    <w:p w14:paraId="14D571E7" w14:textId="77777777" w:rsidR="00EE3F75" w:rsidRDefault="00EE3F75" w:rsidP="00AB24FF">
      <w:pPr>
        <w:pStyle w:val="ARCATSubSub3"/>
      </w:pPr>
      <w:r>
        <w:t>Pre-drilled Mounting Holes.</w:t>
      </w:r>
    </w:p>
    <w:p w14:paraId="5B7F5926" w14:textId="77777777" w:rsidR="00EE3F75" w:rsidRDefault="00EE3F75" w:rsidP="00AB24FF">
      <w:pPr>
        <w:pStyle w:val="ARCATSubSub3"/>
      </w:pPr>
      <w:r>
        <w:t>Pre-drilled Ventilation holes.</w:t>
      </w:r>
    </w:p>
    <w:p w14:paraId="3F8BE36B" w14:textId="26FAC519" w:rsidR="00EE3F75" w:rsidRDefault="00EE3F75" w:rsidP="008E59AA">
      <w:pPr>
        <w:pStyle w:val="ARCATNote"/>
      </w:pPr>
      <w:r>
        <w:t>** NOTE TO SPECIFIER **</w:t>
      </w:r>
      <w:r w:rsidR="003D2BEB">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74A046D3" w14:textId="77777777" w:rsidR="00EE3F75" w:rsidRDefault="00EE3F75" w:rsidP="00AB24FF">
      <w:pPr>
        <w:pStyle w:val="ARCATSubSub3"/>
      </w:pPr>
      <w:r>
        <w:t>Aluminum "L" Channel</w:t>
      </w:r>
    </w:p>
    <w:p w14:paraId="43CA0D61" w14:textId="77777777" w:rsidR="00EE3F75" w:rsidRDefault="00EE3F75" w:rsidP="00AB24FF">
      <w:pPr>
        <w:pStyle w:val="ARCATSubSub3"/>
      </w:pPr>
      <w:r>
        <w:t>Vinyl “L” Angle</w:t>
      </w:r>
    </w:p>
    <w:p w14:paraId="39701E7A" w14:textId="77777777" w:rsidR="00EE3F75" w:rsidRDefault="00EE3F75" w:rsidP="00AB24FF">
      <w:pPr>
        <w:pStyle w:val="ARCATSubSub3"/>
      </w:pPr>
      <w:r>
        <w:t>Aluminum "U" Channel</w:t>
      </w:r>
    </w:p>
    <w:p w14:paraId="1D4DF8CD" w14:textId="77777777" w:rsidR="00EE3F75" w:rsidRDefault="00EE3F75" w:rsidP="00AB24FF">
      <w:pPr>
        <w:pStyle w:val="ARCATSubSub3"/>
      </w:pPr>
      <w:r>
        <w:t>Aluminum "H" Channel</w:t>
      </w:r>
    </w:p>
    <w:p w14:paraId="534E9914" w14:textId="77777777" w:rsidR="00EE3F75" w:rsidRDefault="00EE3F75" w:rsidP="00AB24FF">
      <w:pPr>
        <w:pStyle w:val="ARCATSubSub3"/>
      </w:pPr>
      <w:r>
        <w:t>Channel Liners</w:t>
      </w:r>
      <w:r w:rsidRPr="00EB361D">
        <w:t xml:space="preserve"> </w:t>
      </w:r>
    </w:p>
    <w:p w14:paraId="09536E7C" w14:textId="77777777" w:rsidR="00F3222C" w:rsidRPr="00E634FD" w:rsidRDefault="00F3222C" w:rsidP="00AB24FF">
      <w:pPr>
        <w:pStyle w:val="ARCATSubSub2"/>
      </w:pPr>
      <w:r>
        <w:t>Shade slat:</w:t>
      </w:r>
    </w:p>
    <w:p w14:paraId="60C232D5" w14:textId="1CECB923" w:rsidR="004078B5" w:rsidRDefault="004078B5" w:rsidP="008E59AA">
      <w:pPr>
        <w:pStyle w:val="ARCATNote"/>
      </w:pPr>
      <w:r w:rsidRPr="00A37786">
        <w:t>** NOTE TO SPECIFIER **</w:t>
      </w:r>
      <w:r w:rsidR="003D2BEB">
        <w:t xml:space="preserve"> </w:t>
      </w:r>
      <w:r>
        <w:t>Select</w:t>
      </w:r>
      <w:r w:rsidRPr="00F756FB">
        <w:t xml:space="preserve"> the </w:t>
      </w:r>
      <w:r>
        <w:t>shade slat</w:t>
      </w:r>
      <w:r w:rsidRPr="00F756FB">
        <w:t xml:space="preserve"> required </w:t>
      </w:r>
      <w:r>
        <w:t>from the following paragraphs and delete those not required</w:t>
      </w:r>
    </w:p>
    <w:p w14:paraId="15250088" w14:textId="77777777" w:rsidR="00F3222C" w:rsidRDefault="00F3222C" w:rsidP="00AB24FF">
      <w:pPr>
        <w:pStyle w:val="ARCATSubSub3"/>
      </w:pPr>
      <w:r>
        <w:t>Closed pocket elliptical slat: 1</w:t>
      </w:r>
      <w:r w:rsidRPr="00772828">
        <w:t xml:space="preserve"> </w:t>
      </w:r>
      <w:r>
        <w:t>inch (25 mm) aluminum elliptical slat inside of a 1-5/8</w:t>
      </w:r>
      <w:r w:rsidRPr="00772828">
        <w:t xml:space="preserve"> </w:t>
      </w:r>
      <w:r>
        <w:t>inch (41 mm) pocket with heat sealed ends.</w:t>
      </w:r>
    </w:p>
    <w:p w14:paraId="47920B24" w14:textId="77777777" w:rsidR="00F3222C" w:rsidRDefault="00F3222C" w:rsidP="00AB24FF">
      <w:pPr>
        <w:pStyle w:val="ARCATSubSub3"/>
      </w:pPr>
      <w:r>
        <w:t>Open pocket elliptical slat: 1</w:t>
      </w:r>
      <w:r w:rsidRPr="00772828">
        <w:t xml:space="preserve"> </w:t>
      </w:r>
      <w:r>
        <w:t>inch (25mm) aluminum elliptical slat with plastic ends inside of a 1-5/8 inch (41 mm) pocket.</w:t>
      </w:r>
    </w:p>
    <w:p w14:paraId="48C24496" w14:textId="77777777" w:rsidR="00F3222C" w:rsidRDefault="00F3222C" w:rsidP="00AB24FF">
      <w:pPr>
        <w:pStyle w:val="ARCATSubSub3"/>
      </w:pPr>
      <w:r>
        <w:t>Flat exposed hem bar: Small: 7/8</w:t>
      </w:r>
      <w:r w:rsidRPr="00767680">
        <w:t xml:space="preserve"> </w:t>
      </w:r>
      <w:r>
        <w:t>inch x 5/16</w:t>
      </w:r>
      <w:r w:rsidRPr="00767680">
        <w:t xml:space="preserve"> </w:t>
      </w:r>
      <w:r>
        <w:t xml:space="preserve">inch (22 mm x 8 mm) and Large 1-1/2 inch x 5/16 inch (38 mm x 8 mm) aluminum rectangular hem bar with plastic end caps. </w:t>
      </w:r>
    </w:p>
    <w:p w14:paraId="5FCE0688" w14:textId="77777777" w:rsidR="00F3222C" w:rsidRDefault="00F3222C" w:rsidP="00AB24FF">
      <w:pPr>
        <w:pStyle w:val="ARCATSubSub3"/>
      </w:pPr>
      <w:r>
        <w:t>Round exposed hem bar: Small 5/8</w:t>
      </w:r>
      <w:r w:rsidRPr="00772828">
        <w:t xml:space="preserve"> </w:t>
      </w:r>
      <w:r>
        <w:t>inch (16 mm) and Large 13/16</w:t>
      </w:r>
      <w:r w:rsidRPr="00772828">
        <w:t xml:space="preserve"> </w:t>
      </w:r>
      <w:r>
        <w:t>inch (21 mm) aluminum with plastic end caps.</w:t>
      </w:r>
    </w:p>
    <w:p w14:paraId="3AE0C021" w14:textId="77777777" w:rsidR="00212EDF" w:rsidRDefault="00212EDF" w:rsidP="00212EDF">
      <w:pPr>
        <w:pStyle w:val="ARCATSubSub3"/>
      </w:pPr>
      <w:r>
        <w:t>Style Bar hem bar: 1.36 x .353 extruded aluminum.</w:t>
      </w:r>
    </w:p>
    <w:p w14:paraId="5B377DF7" w14:textId="77777777" w:rsidR="00212EDF" w:rsidRDefault="00212EDF" w:rsidP="00212EDF">
      <w:pPr>
        <w:pStyle w:val="ARCATSubSub4"/>
      </w:pPr>
      <w:r>
        <w:t>Style Bar Full Wrap.</w:t>
      </w:r>
    </w:p>
    <w:p w14:paraId="7AE84D9C" w14:textId="77777777" w:rsidR="00212EDF" w:rsidRDefault="00212EDF" w:rsidP="00212EDF">
      <w:pPr>
        <w:pStyle w:val="ARCATSubSub4"/>
      </w:pPr>
      <w:r>
        <w:t>Style Bar Half Wrap (room side).</w:t>
      </w:r>
    </w:p>
    <w:p w14:paraId="582FBFDF" w14:textId="7ABF672A" w:rsidR="00212EDF" w:rsidRDefault="00212EDF" w:rsidP="00212EDF">
      <w:pPr>
        <w:pStyle w:val="ARCATSubSub4"/>
      </w:pPr>
      <w:r>
        <w:t>Style Bar Exposed.</w:t>
      </w:r>
    </w:p>
    <w:p w14:paraId="7DDD79A7" w14:textId="77777777" w:rsidR="002C5F7F" w:rsidRPr="0074240A" w:rsidRDefault="002C5F7F" w:rsidP="002C5F7F">
      <w:pPr>
        <w:pStyle w:val="ARCATParagraph"/>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3490EB3D" w14:textId="77777777" w:rsidR="002C5F7F" w:rsidRDefault="002C5F7F" w:rsidP="002C5F7F">
      <w:pPr>
        <w:pStyle w:val="ARCATBlank"/>
      </w:pPr>
    </w:p>
    <w:p w14:paraId="369D4878" w14:textId="1ED7335E" w:rsidR="002C5F7F" w:rsidRDefault="002C5F7F" w:rsidP="008E59AA">
      <w:pPr>
        <w:pStyle w:val="ARCATNote"/>
      </w:pPr>
      <w:r>
        <w:lastRenderedPageBreak/>
        <w:t>** NOTE TO SPECIFIER **</w:t>
      </w:r>
      <w:r w:rsidR="003D2BEB">
        <w:t xml:space="preserve"> </w:t>
      </w:r>
      <w:r>
        <w:t xml:space="preserve">Up to five Draper Motorized </w:t>
      </w:r>
      <w:proofErr w:type="spellStart"/>
      <w:r>
        <w:t>FlexShades</w:t>
      </w:r>
      <w:proofErr w:type="spellEnd"/>
      <w:r>
        <w:t xml:space="preserve"> can be operated by a single motor by coupling the rollers with Draper FlexShade Coupling System. Shades can be different widths (up to 120 inches (305 cm) per panel) but all rollers must be the same diameter. Maximum group width is 30 feet (9.1 m). System consists of male and female couplings and wall or ceiling brackets. Motor can be installed in either the far left or far right shades, with no more than five panels on one motor. PLEASE NOTE: ST30 DV MOTORS AND BOTTOM-UP SHADES CANNOT BE COUPLED. Delete if not required.</w:t>
      </w:r>
    </w:p>
    <w:p w14:paraId="4AF1FE1B" w14:textId="77777777" w:rsidR="002C5F7F" w:rsidRDefault="002C5F7F" w:rsidP="002C5F7F">
      <w:pPr>
        <w:pStyle w:val="ARCATParagraph"/>
      </w:pPr>
      <w:r>
        <w:t xml:space="preserve">Coupling system: Couplings to join motorized shade rollers to allow operation by single motor. FlexShade Coupling System as manufactured by Draper, Inc. Provide endcaps to receive couplers and support multiple shades. </w:t>
      </w:r>
      <w:r w:rsidRPr="0041679C">
        <w:t xml:space="preserve">Coupling system must be capable of up to </w:t>
      </w:r>
      <w:proofErr w:type="gramStart"/>
      <w:r w:rsidRPr="0041679C">
        <w:t>30-degree</w:t>
      </w:r>
      <w:proofErr w:type="gramEnd"/>
      <w:r w:rsidRPr="0041679C">
        <w:t xml:space="preserve"> angles</w:t>
      </w:r>
      <w:r>
        <w:t>.</w:t>
      </w:r>
      <w:r w:rsidRPr="000255BB">
        <w:t xml:space="preserve"> </w:t>
      </w:r>
    </w:p>
    <w:p w14:paraId="40AE3BD5" w14:textId="77777777" w:rsidR="002F416A" w:rsidRDefault="002F416A" w:rsidP="00EA5DCF">
      <w:pPr>
        <w:pStyle w:val="ARCATBlank"/>
      </w:pPr>
    </w:p>
    <w:p w14:paraId="773A350A" w14:textId="77777777" w:rsidR="00E618E7" w:rsidRPr="00CF49B2" w:rsidRDefault="00E618E7" w:rsidP="00EA5DCF">
      <w:pPr>
        <w:pStyle w:val="ARCATBlank"/>
      </w:pPr>
    </w:p>
    <w:p w14:paraId="0F11B899"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5E371B7" w14:textId="77777777" w:rsidR="00E618E7" w:rsidRDefault="00E618E7" w:rsidP="00F3222C">
      <w:pPr>
        <w:pStyle w:val="ARCATBlank"/>
      </w:pPr>
    </w:p>
    <w:p w14:paraId="718E52CB"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 xml:space="preserve"> Note that for dual roller shades, choose two, and indicate which is for front roller and which is for back roller.</w:t>
      </w:r>
    </w:p>
    <w:p w14:paraId="7C0B235D" w14:textId="77777777" w:rsidR="00E618E7" w:rsidRDefault="00E618E7" w:rsidP="008E59AA">
      <w:pPr>
        <w:pStyle w:val="ARCATNote"/>
      </w:pPr>
    </w:p>
    <w:p w14:paraId="7379F68D" w14:textId="77777777" w:rsidR="00A2092A" w:rsidRDefault="00A2092A" w:rsidP="00A2092A">
      <w:pPr>
        <w:pStyle w:val="ARCATParagraph"/>
      </w:pPr>
      <w:r>
        <w:t>Light-Filtering Fabrics</w:t>
      </w:r>
    </w:p>
    <w:p w14:paraId="28F47250" w14:textId="77777777" w:rsidR="00A2092A" w:rsidRDefault="00A2092A" w:rsidP="00A2092A">
      <w:pPr>
        <w:pStyle w:val="ARCATSubPara"/>
      </w:pPr>
      <w:r>
        <w:t>PVC Coated Fiberglass</w:t>
      </w:r>
    </w:p>
    <w:p w14:paraId="44D240E7" w14:textId="77777777" w:rsidR="00A2092A" w:rsidRDefault="00A2092A" w:rsidP="00A2092A">
      <w:pPr>
        <w:pStyle w:val="ARCATSubSub1"/>
      </w:pPr>
      <w:r>
        <w:t>Basketweave</w:t>
      </w:r>
    </w:p>
    <w:p w14:paraId="5110AF97" w14:textId="77777777" w:rsidR="00A2092A" w:rsidRDefault="00A2092A" w:rsidP="00A2092A">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082D0D40" w14:textId="77777777" w:rsidR="00A2092A" w:rsidRDefault="00A2092A" w:rsidP="00A2092A">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4361F81D" w14:textId="77777777" w:rsidR="00A2092A" w:rsidRDefault="00A2092A" w:rsidP="00A2092A">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20783C4A" w14:textId="77777777" w:rsidR="00A2092A" w:rsidRDefault="00A2092A" w:rsidP="00A2092A">
      <w:pPr>
        <w:pStyle w:val="ARCATSubSub2"/>
      </w:pPr>
      <w:r>
        <w:t xml:space="preserve">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w:t>
      </w:r>
      <w:r>
        <w:lastRenderedPageBreak/>
        <w:t>Bacterial and fungal resistance: ASTM E 2180, ASTM G21. 5 percent open, .016 inches thick, 10.7 oz/square yard.</w:t>
      </w:r>
    </w:p>
    <w:p w14:paraId="3FADAEDC" w14:textId="77777777" w:rsidR="00A2092A" w:rsidRDefault="00A2092A" w:rsidP="00A2092A">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051A0ECF" w14:textId="77777777" w:rsidR="00A2092A" w:rsidRDefault="00A2092A" w:rsidP="00A2092A">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53B6C95B" w14:textId="77777777" w:rsidR="00A2092A" w:rsidRDefault="00A2092A" w:rsidP="00A2092A">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26577DB4" w14:textId="77777777" w:rsidR="00A2092A" w:rsidRDefault="00A2092A" w:rsidP="00A2092A">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057E2D79" w14:textId="77777777" w:rsidR="00A2092A" w:rsidRDefault="00A2092A" w:rsidP="00A2092A">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54A32E95" w14:textId="77777777" w:rsidR="00A2092A" w:rsidRDefault="00A2092A" w:rsidP="00A2092A">
      <w:pPr>
        <w:pStyle w:val="ARCATSubSub2"/>
      </w:pPr>
      <w:r>
        <w:t xml:space="preserve">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w:t>
      </w:r>
      <w:r>
        <w:lastRenderedPageBreak/>
        <w:t>ASTM G 21. 1 percent open, .022 inches thick. 12.30 oz/square yard.</w:t>
      </w:r>
    </w:p>
    <w:p w14:paraId="133EE9BE" w14:textId="77777777" w:rsidR="00A2092A" w:rsidRDefault="00A2092A" w:rsidP="00A2092A">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6F99C8CE" w14:textId="77777777" w:rsidR="00A2092A" w:rsidRDefault="00A2092A" w:rsidP="00A2092A">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79B97C2C" w14:textId="77777777" w:rsidR="00A2092A" w:rsidRDefault="00A2092A" w:rsidP="00A2092A">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5BDD8F35" w14:textId="77777777" w:rsidR="00A2092A" w:rsidRDefault="00A2092A" w:rsidP="00A2092A">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5DCBBB65" w14:textId="77777777" w:rsidR="00A2092A" w:rsidRDefault="00A2092A" w:rsidP="00A2092A">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6BE0F50B" w14:textId="77777777" w:rsidR="00A2092A" w:rsidRDefault="00A2092A" w:rsidP="00A2092A">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3025A1A8" w14:textId="77777777" w:rsidR="00A2092A" w:rsidRDefault="00A2092A" w:rsidP="00A2092A">
      <w:pPr>
        <w:pStyle w:val="ARCATSubSub2"/>
      </w:pPr>
      <w:r>
        <w:t xml:space="preserve">S Screen Naturals 5% by Mermet: PVC coated fiberglass wrapped in polyester thread in a fancy weave. Fire rating: NFPA 701-10 TM#1, California U.S. Title 19, CAN/ULC-S109-03 Small </w:t>
      </w:r>
      <w:r>
        <w:lastRenderedPageBreak/>
        <w:t>&amp;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2EB76AD8" w14:textId="77777777" w:rsidR="00A2092A" w:rsidRDefault="00A2092A" w:rsidP="00A2092A">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4D8ABEE1" w14:textId="77777777" w:rsidR="00A2092A" w:rsidRDefault="00A2092A" w:rsidP="00A2092A">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5EC9927B" w14:textId="77777777" w:rsidR="00A2092A" w:rsidRDefault="00A2092A" w:rsidP="00A2092A">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w:t>
      </w:r>
      <w:r>
        <w:lastRenderedPageBreak/>
        <w:t>REACH (EC 1907/2006) compliant. 3 percent open .019 inches thick. 14.1 oz/square yard.</w:t>
      </w:r>
    </w:p>
    <w:p w14:paraId="7605633B" w14:textId="77777777" w:rsidR="00A2092A" w:rsidRDefault="00A2092A" w:rsidP="00A2092A">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47BCB383" w14:textId="77777777" w:rsidR="00A2092A" w:rsidRDefault="00A2092A" w:rsidP="00A2092A">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2D3F83C7" w14:textId="77777777" w:rsidR="00A2092A" w:rsidRDefault="00A2092A" w:rsidP="00A2092A">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8AF454D" w14:textId="77777777" w:rsidR="00A2092A" w:rsidRDefault="00A2092A" w:rsidP="00A2092A">
      <w:pPr>
        <w:pStyle w:val="ARCATSubSub2"/>
      </w:pPr>
      <w:r>
        <w:lastRenderedPageBreak/>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77029D45" w14:textId="77777777" w:rsidR="00A2092A" w:rsidRDefault="00A2092A" w:rsidP="00A2092A">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3A585B79" w14:textId="77777777" w:rsidR="00A2092A" w:rsidRDefault="00A2092A" w:rsidP="00A2092A">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ABA1116" w14:textId="77777777" w:rsidR="00A2092A" w:rsidRDefault="00A2092A" w:rsidP="00A2092A">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w:t>
      </w:r>
      <w:r w:rsidRPr="000D7BBC">
        <w:lastRenderedPageBreak/>
        <w:t xml:space="preserve">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7F2E7AEA" w14:textId="77777777" w:rsidR="00A2092A" w:rsidRDefault="00A2092A" w:rsidP="00A2092A">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352E61DD" w14:textId="77777777" w:rsidR="00A2092A" w:rsidRDefault="00A2092A" w:rsidP="00A2092A">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4F6D22B1" w14:textId="77777777" w:rsidR="00A2092A" w:rsidRDefault="00A2092A" w:rsidP="00A2092A">
      <w:pPr>
        <w:pStyle w:val="ARCATSubSub1"/>
      </w:pPr>
      <w:r>
        <w:t>Ribbed Weave</w:t>
      </w:r>
    </w:p>
    <w:p w14:paraId="28D8BE1D" w14:textId="77777777" w:rsidR="00A2092A" w:rsidRDefault="00A2092A" w:rsidP="00A2092A">
      <w:pPr>
        <w:pStyle w:val="ARCATSubSub2"/>
      </w:pPr>
      <w:r>
        <w:t xml:space="preserve">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w:t>
      </w:r>
      <w:r>
        <w:lastRenderedPageBreak/>
        <w:t>product usage. RoHS compliant - lead free. Bacterial and fungal resistance: ASTM E 2180, ASTM G 21. 1 percent open, .022 inches thick, 13.12 oz/square yard.</w:t>
      </w:r>
    </w:p>
    <w:p w14:paraId="1E0221E6" w14:textId="77777777" w:rsidR="00A2092A" w:rsidRDefault="00A2092A" w:rsidP="00A2092A">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52DB3358" w14:textId="77777777" w:rsidR="00A2092A" w:rsidRDefault="00A2092A" w:rsidP="00A2092A">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3E4D990D" w14:textId="77777777" w:rsidR="00A2092A" w:rsidRDefault="00A2092A" w:rsidP="00A2092A">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41F558A5" w14:textId="77777777" w:rsidR="00A2092A" w:rsidRDefault="00A2092A" w:rsidP="00A2092A">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7C56925F" w14:textId="77777777" w:rsidR="00A2092A" w:rsidRDefault="00A2092A" w:rsidP="00A2092A">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203A3DF3" w14:textId="77777777" w:rsidR="00A2092A" w:rsidRDefault="00A2092A" w:rsidP="00A2092A">
      <w:pPr>
        <w:pStyle w:val="ARCATSubSub1"/>
      </w:pPr>
      <w:r>
        <w:t>Satin Weave</w:t>
      </w:r>
    </w:p>
    <w:p w14:paraId="75675B6E" w14:textId="77777777" w:rsidR="00A2092A" w:rsidRDefault="00A2092A" w:rsidP="00A2092A">
      <w:pPr>
        <w:pStyle w:val="ARCATSubSub2"/>
      </w:pPr>
      <w:r>
        <w:t xml:space="preserve">T Screen™ 1% by Mermet®: PVC coated fiberglass woven mesh. Dark on one side, light on the other. Fire rating: NFPA 701-10 TM#1, California U.S. Title 19, CAN/ULC-S109-03 Small &amp; Large Flame Test. Environmental Benefits: Certified to UL GREENGUARD® and GREENGUARD Gold® standards for low </w:t>
      </w:r>
      <w:r>
        <w:lastRenderedPageBreak/>
        <w:t>chemical emissions into indoor air during product usage. RoHS compliant – lead free. Bacterial and fungal resistance: ASTM E2180, ASTM G21. Average 1 percent open, .028 inches thick, 13.83 oz/square yard.</w:t>
      </w:r>
    </w:p>
    <w:p w14:paraId="192B8818" w14:textId="77777777" w:rsidR="00A2092A" w:rsidRDefault="00A2092A" w:rsidP="00A2092A">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3610C162" w14:textId="77777777" w:rsidR="00A2092A" w:rsidRDefault="00A2092A" w:rsidP="00A2092A">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3BD79D13" w14:textId="77777777" w:rsidR="00A2092A" w:rsidRDefault="00A2092A" w:rsidP="00A2092A">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59B1BEE3" w14:textId="77777777" w:rsidR="00A2092A" w:rsidRDefault="00A2092A" w:rsidP="00A2092A">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12F4F444" w14:textId="77777777" w:rsidR="00A2092A" w:rsidRDefault="00A2092A" w:rsidP="00A2092A">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5A4B9A76" w14:textId="77777777" w:rsidR="00A2092A" w:rsidRDefault="00A2092A" w:rsidP="00A2092A">
      <w:pPr>
        <w:pStyle w:val="ARCATSubSub1"/>
      </w:pPr>
      <w:r>
        <w:t>Twill Weave</w:t>
      </w:r>
    </w:p>
    <w:p w14:paraId="21717ED4" w14:textId="77777777" w:rsidR="00A2092A" w:rsidRDefault="00A2092A" w:rsidP="00A2092A">
      <w:pPr>
        <w:pStyle w:val="ARCATSubSub2"/>
      </w:pPr>
      <w:r>
        <w:t xml:space="preserve">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w:t>
      </w:r>
      <w:r>
        <w:lastRenderedPageBreak/>
        <w:t>into indoor air during product usage. RoHS compliant - lead free. Bacterial and fungal resistance: ASTM E 2180, ASTM G 21. 3 percent open, .025 inches thick, 11.6 oz/square yard.</w:t>
      </w:r>
    </w:p>
    <w:p w14:paraId="1A1B5C51" w14:textId="77777777" w:rsidR="00A2092A" w:rsidRDefault="00A2092A" w:rsidP="00A2092A">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26B145FA" w14:textId="77777777" w:rsidR="00A2092A" w:rsidRDefault="00A2092A" w:rsidP="00A2092A">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9D64449" w14:textId="77777777" w:rsidR="00A2092A" w:rsidRDefault="00A2092A" w:rsidP="00A2092A">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2C0694C3" w14:textId="77777777" w:rsidR="00A2092A" w:rsidRDefault="00A2092A" w:rsidP="00A2092A">
      <w:pPr>
        <w:pStyle w:val="ARCATSubSub2"/>
      </w:pPr>
      <w:r>
        <w:t xml:space="preserve">SheerWeave Series SW2705 by Phifer: Duplex basketweave fabric-light exterior color combined with dark interior color for thermal comfort and view-through. GREENGUARD Gold. </w:t>
      </w:r>
      <w:r>
        <w:lastRenderedPageBreak/>
        <w:t xml:space="preserve">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1385DA94" w14:textId="77777777" w:rsidR="00A2092A" w:rsidRDefault="00A2092A" w:rsidP="00A2092A">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111F1C29" w14:textId="77777777" w:rsidR="00A2092A" w:rsidRDefault="00A2092A" w:rsidP="00A2092A">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718813CE" w14:textId="77777777" w:rsidR="00A2092A" w:rsidRDefault="00A2092A" w:rsidP="00A2092A">
      <w:pPr>
        <w:pStyle w:val="ARCATSubPara"/>
      </w:pPr>
      <w:r>
        <w:t>Fiberglass</w:t>
      </w:r>
    </w:p>
    <w:p w14:paraId="0C6CA78C" w14:textId="77777777" w:rsidR="00A2092A" w:rsidRDefault="00A2092A" w:rsidP="00A2092A">
      <w:pPr>
        <w:pStyle w:val="ARCATSubSub1"/>
      </w:pPr>
      <w:r>
        <w:t>Ribbed Weave</w:t>
      </w:r>
    </w:p>
    <w:p w14:paraId="3F6453F1" w14:textId="77777777" w:rsidR="00A2092A" w:rsidRDefault="00A2092A" w:rsidP="00A2092A">
      <w:pPr>
        <w:pStyle w:val="ARCATSubSub2"/>
      </w:pPr>
      <w:proofErr w:type="spellStart"/>
      <w:r>
        <w:t>Vizela</w:t>
      </w:r>
      <w:proofErr w:type="spellEnd"/>
      <w:r>
        <w:t xml:space="preserve"> &lt; 1% by Mermet: 100 percent fiberglass with an EVA coating and PVC free. Fire rating: NFPA 701-10 TM#1, California </w:t>
      </w:r>
      <w:r>
        <w:lastRenderedPageBreak/>
        <w:t>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06F5133B" w14:textId="77777777" w:rsidR="00A2092A" w:rsidRDefault="00A2092A" w:rsidP="00A2092A">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02EF6746" w14:textId="77777777" w:rsidR="00A2092A" w:rsidRDefault="00A2092A" w:rsidP="00A2092A">
      <w:pPr>
        <w:pStyle w:val="ARCATSubPara"/>
      </w:pPr>
      <w:r>
        <w:t>PVC Coated Polyester</w:t>
      </w:r>
    </w:p>
    <w:p w14:paraId="35599BAE" w14:textId="77777777" w:rsidR="00A2092A" w:rsidRDefault="00A2092A" w:rsidP="00A2092A">
      <w:pPr>
        <w:pStyle w:val="ARCATSubSub1"/>
      </w:pPr>
      <w:r>
        <w:t>Basketweave</w:t>
      </w:r>
    </w:p>
    <w:p w14:paraId="49B64558" w14:textId="77777777" w:rsidR="00A2092A" w:rsidRDefault="00A2092A" w:rsidP="00A2092A">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708F175C" w14:textId="77777777" w:rsidR="00A2092A" w:rsidRDefault="00A2092A" w:rsidP="00A2092A">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3C800ED2" w14:textId="77777777" w:rsidR="00A2092A" w:rsidRDefault="00A2092A" w:rsidP="00A2092A">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17C5656F" w14:textId="77777777" w:rsidR="00A2092A" w:rsidRDefault="00A2092A" w:rsidP="00A2092A">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w:t>
      </w:r>
      <w:r>
        <w:lastRenderedPageBreak/>
        <w:t xml:space="preserve">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0AD11052" w14:textId="77777777" w:rsidR="00A2092A" w:rsidRDefault="00A2092A" w:rsidP="00A2092A">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116BC7B9" w14:textId="77777777" w:rsidR="00A2092A" w:rsidRDefault="00A2092A" w:rsidP="00A2092A">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6ED9C4F1" w14:textId="77777777" w:rsidR="00A2092A" w:rsidRDefault="00A2092A" w:rsidP="00A2092A">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w:t>
      </w:r>
      <w:r>
        <w:lastRenderedPageBreak/>
        <w:t>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33654F5B" w14:textId="77777777" w:rsidR="00A2092A" w:rsidRDefault="00A2092A" w:rsidP="00A2092A">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50A22EFF" w14:textId="77777777" w:rsidR="00A2092A" w:rsidRDefault="00A2092A" w:rsidP="00A2092A">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78F1DDC6" w14:textId="77777777" w:rsidR="00A2092A" w:rsidRDefault="00A2092A" w:rsidP="00A2092A">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71D5FFC5" w14:textId="77777777" w:rsidR="00A2092A" w:rsidRDefault="00A2092A" w:rsidP="00A2092A">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w:t>
      </w:r>
      <w:r>
        <w:lastRenderedPageBreak/>
        <w:t xml:space="preserve">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39C218BC" w14:textId="77777777" w:rsidR="00A2092A" w:rsidRDefault="00A2092A" w:rsidP="00A2092A">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663BBAFD" w14:textId="77777777" w:rsidR="00A2092A" w:rsidRDefault="00A2092A" w:rsidP="00A2092A">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1C815BD2" w14:textId="77777777" w:rsidR="00A2092A" w:rsidRDefault="00A2092A" w:rsidP="00A2092A">
      <w:pPr>
        <w:pStyle w:val="ARCATSubSub1"/>
      </w:pPr>
      <w:r>
        <w:t>Decorative Weave</w:t>
      </w:r>
    </w:p>
    <w:p w14:paraId="29AC4DF3" w14:textId="77777777" w:rsidR="00A2092A" w:rsidRDefault="00A2092A" w:rsidP="00A2092A">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23721C4" w14:textId="77777777" w:rsidR="00A2092A" w:rsidRDefault="00A2092A" w:rsidP="00A2092A">
      <w:pPr>
        <w:pStyle w:val="ARCATSubSub1"/>
      </w:pPr>
      <w:r>
        <w:t>Plain Weave</w:t>
      </w:r>
    </w:p>
    <w:p w14:paraId="281748C7" w14:textId="77777777" w:rsidR="00A2092A" w:rsidRDefault="00A2092A" w:rsidP="00A2092A">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204FB557" w14:textId="77777777" w:rsidR="00A2092A" w:rsidRDefault="00A2092A" w:rsidP="00A2092A">
      <w:pPr>
        <w:pStyle w:val="ARCATSubSub1"/>
      </w:pPr>
      <w:r>
        <w:t>Twill Weave</w:t>
      </w:r>
    </w:p>
    <w:p w14:paraId="2CEC832E" w14:textId="77777777" w:rsidR="00A2092A" w:rsidRDefault="00A2092A" w:rsidP="00A2092A">
      <w:pPr>
        <w:pStyle w:val="ARCATSubSub2"/>
      </w:pPr>
      <w:r>
        <w:lastRenderedPageBreak/>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08713483" w14:textId="77777777" w:rsidR="00A2092A" w:rsidRDefault="00A2092A" w:rsidP="00A2092A">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79F82CED" w14:textId="77777777" w:rsidR="00A2092A" w:rsidRDefault="00A2092A" w:rsidP="00A2092A">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40E067CC" w14:textId="77777777" w:rsidR="00A2092A" w:rsidRDefault="00A2092A" w:rsidP="00A2092A">
      <w:pPr>
        <w:pStyle w:val="ARCATSubSub2"/>
      </w:pPr>
      <w:r>
        <w:t>SheerWeave PW4903 by Phifer: Vinyl coated polyester with maximum UV blockage. Fire rating: California U.S. Title 19 (small scale), NFPA 701 TM#1 (small scale), NFPA 101 (Class A Rating), IBC Section 803.1.1 (Class A Rating), BS 5867 Part 2 Type B Performance, NFPA 701 TM#2 (large scale), CAN/ ULC-</w:t>
      </w:r>
      <w:r>
        <w:lastRenderedPageBreak/>
        <w:t xml:space="preserve">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7BFAE5EE" w14:textId="77777777" w:rsidR="00A2092A" w:rsidRDefault="00A2092A" w:rsidP="00A2092A">
      <w:pPr>
        <w:pStyle w:val="ARCATSubPara"/>
      </w:pPr>
      <w:r>
        <w:t>Polyester</w:t>
      </w:r>
    </w:p>
    <w:p w14:paraId="6353E015" w14:textId="77777777" w:rsidR="00A2092A" w:rsidRDefault="00A2092A" w:rsidP="00A2092A">
      <w:pPr>
        <w:pStyle w:val="ARCATSubSub1"/>
      </w:pPr>
      <w:r>
        <w:t>Basketweave</w:t>
      </w:r>
    </w:p>
    <w:p w14:paraId="23C872F4" w14:textId="77777777" w:rsidR="00A2092A" w:rsidRDefault="00A2092A" w:rsidP="00A2092A">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5BEEAEA4" w14:textId="77777777" w:rsidR="00A2092A" w:rsidRDefault="00A2092A" w:rsidP="00A2092A">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6EAEA5AA" w14:textId="77777777" w:rsidR="00A2092A" w:rsidRDefault="00A2092A" w:rsidP="00A2092A">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w:t>
      </w:r>
      <w:r>
        <w:lastRenderedPageBreak/>
        <w:t xml:space="preserve">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3D164DAA" w14:textId="77777777" w:rsidR="00A2092A" w:rsidRDefault="00A2092A" w:rsidP="00A2092A">
      <w:pPr>
        <w:pStyle w:val="ARCATSubSub2"/>
      </w:pPr>
      <w:r w:rsidRPr="000C2740">
        <w:t>SheerWeave® RE-USE® 1%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1BAE439C" w14:textId="77777777" w:rsidR="00A2092A" w:rsidRDefault="00A2092A" w:rsidP="00A2092A">
      <w:pPr>
        <w:pStyle w:val="ARCATSubSub2"/>
      </w:pPr>
      <w:r w:rsidRPr="000C2740">
        <w:t>SheerWeave® RE-USE® 3%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07646AC7" w14:textId="77777777" w:rsidR="00A2092A" w:rsidRDefault="00A2092A" w:rsidP="00A2092A">
      <w:pPr>
        <w:pStyle w:val="ARCATSubSub2"/>
      </w:pPr>
      <w:r w:rsidRPr="000C2740">
        <w:t>SheerWeave® RE-USE® 5%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32610320" w14:textId="77777777" w:rsidR="00A2092A" w:rsidRDefault="00A2092A" w:rsidP="00A2092A">
      <w:pPr>
        <w:pStyle w:val="ARCATSubSub1"/>
      </w:pPr>
      <w:r>
        <w:t>Decorative Weave</w:t>
      </w:r>
    </w:p>
    <w:p w14:paraId="4EC1AA42" w14:textId="77777777" w:rsidR="00A2092A" w:rsidRDefault="00A2092A" w:rsidP="00A2092A">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w:t>
      </w:r>
      <w:r>
        <w:lastRenderedPageBreak/>
        <w:t>Consumer Product Safety Commission Section 101. 0.025 inches thick, 6.54 oz/square yard.</w:t>
      </w:r>
    </w:p>
    <w:p w14:paraId="76AD7253" w14:textId="77777777" w:rsidR="00A2092A" w:rsidRDefault="00A2092A" w:rsidP="00A2092A">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7707DDE0" w14:textId="77777777" w:rsidR="00A2092A" w:rsidRDefault="00A2092A" w:rsidP="00A2092A">
      <w:pPr>
        <w:pStyle w:val="ARCATSubSub1"/>
      </w:pPr>
      <w:r>
        <w:t>Warp Knit</w:t>
      </w:r>
    </w:p>
    <w:p w14:paraId="03D7C0CE" w14:textId="77777777" w:rsidR="00A2092A" w:rsidRDefault="00A2092A" w:rsidP="00A2092A">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070C5E01" w14:textId="77777777" w:rsidR="00A2092A" w:rsidRDefault="00A2092A" w:rsidP="00A2092A">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007F0490" w14:textId="77777777" w:rsidR="00A2092A" w:rsidRDefault="00A2092A" w:rsidP="00A2092A">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23DEC4A2" w14:textId="77777777" w:rsidR="00A2092A" w:rsidRDefault="00A2092A" w:rsidP="00A2092A">
      <w:pPr>
        <w:pStyle w:val="ARCATSubSub1"/>
      </w:pPr>
      <w:r>
        <w:t>Linen Pattern</w:t>
      </w:r>
    </w:p>
    <w:p w14:paraId="342A36CC" w14:textId="77777777" w:rsidR="00A2092A" w:rsidRDefault="00A2092A" w:rsidP="00A2092A">
      <w:pPr>
        <w:pStyle w:val="ARCATSubSub2"/>
      </w:pPr>
      <w:r>
        <w:t xml:space="preserve">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w:t>
      </w:r>
      <w:r>
        <w:lastRenderedPageBreak/>
        <w:t>Foundation (MIF) for effectiveness in preventing sun damage to the skin or eyes. .014 inches thick, 6.2 oz/square yard.</w:t>
      </w:r>
    </w:p>
    <w:p w14:paraId="5284FB13" w14:textId="77777777" w:rsidR="00A2092A" w:rsidRDefault="00A2092A" w:rsidP="00A2092A">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52A0EA9F" w14:textId="77777777" w:rsidR="00A2092A" w:rsidRDefault="00A2092A" w:rsidP="00A2092A">
      <w:pPr>
        <w:pStyle w:val="ARCATSubPara"/>
      </w:pPr>
      <w:r>
        <w:t>Thermoplastic Olefin</w:t>
      </w:r>
    </w:p>
    <w:p w14:paraId="0255A856" w14:textId="77777777" w:rsidR="00A2092A" w:rsidRDefault="00A2092A" w:rsidP="00A2092A">
      <w:pPr>
        <w:pStyle w:val="ARCATSubSub1"/>
      </w:pPr>
      <w:r>
        <w:t>Basketweave</w:t>
      </w:r>
    </w:p>
    <w:p w14:paraId="2B27A52A" w14:textId="77777777" w:rsidR="00A2092A" w:rsidRDefault="00A2092A" w:rsidP="00A2092A">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2AF7FF66" w14:textId="77777777" w:rsidR="00A2092A" w:rsidRDefault="00A2092A" w:rsidP="00A2092A">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070DACF2" w14:textId="77777777" w:rsidR="00A2092A" w:rsidRDefault="00A2092A" w:rsidP="00A2092A">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32B07EEE" w14:textId="77777777" w:rsidR="00A2092A" w:rsidRDefault="00A2092A" w:rsidP="00A2092A">
      <w:pPr>
        <w:pStyle w:val="ARCATParagraph"/>
      </w:pPr>
      <w:r>
        <w:t>Room Darkening Fabrics</w:t>
      </w:r>
    </w:p>
    <w:p w14:paraId="38024116" w14:textId="77777777" w:rsidR="00A2092A" w:rsidRDefault="00A2092A" w:rsidP="00A2092A">
      <w:pPr>
        <w:pStyle w:val="ARCATSubPara"/>
      </w:pPr>
      <w:r>
        <w:t>Opaque</w:t>
      </w:r>
    </w:p>
    <w:p w14:paraId="4987AD8D" w14:textId="77777777" w:rsidR="00A2092A" w:rsidRDefault="00A2092A" w:rsidP="00A2092A">
      <w:pPr>
        <w:pStyle w:val="ARCATSubSub1"/>
      </w:pPr>
      <w:r>
        <w:t>PVC Coated Fiberglass</w:t>
      </w:r>
    </w:p>
    <w:p w14:paraId="7519DBC7" w14:textId="77777777" w:rsidR="00A2092A" w:rsidRDefault="00A2092A" w:rsidP="00A2092A">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7C114E29" w14:textId="77777777" w:rsidR="00A2092A" w:rsidRDefault="00A2092A" w:rsidP="00A2092A">
      <w:pPr>
        <w:pStyle w:val="ARCATSubSub1"/>
      </w:pPr>
      <w:r>
        <w:t>Fiberglass</w:t>
      </w:r>
    </w:p>
    <w:p w14:paraId="3EF07840" w14:textId="77777777" w:rsidR="00A2092A" w:rsidRDefault="00A2092A" w:rsidP="00A2092A">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w:t>
      </w:r>
      <w:r>
        <w:lastRenderedPageBreak/>
        <w:t>701-2019 Test Method 1. Environmental Benefits: ASTM D3335 85a - Lead Testing. Bacterial and fungal resistance: ASTM Method G-21-15 - Resistance to Fungi. Opaque, .0131 inches thick, 12.8 oz/square yard.</w:t>
      </w:r>
    </w:p>
    <w:p w14:paraId="2A4204BF" w14:textId="77777777" w:rsidR="00A2092A" w:rsidRDefault="00A2092A" w:rsidP="00A2092A">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41BCD087" w14:textId="77777777" w:rsidR="00A2092A" w:rsidRDefault="00A2092A" w:rsidP="00A2092A">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0398AD47" w14:textId="77777777" w:rsidR="00A2092A" w:rsidRDefault="00A2092A" w:rsidP="00A2092A">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133C354B" w14:textId="77777777" w:rsidR="00A2092A" w:rsidRDefault="00A2092A" w:rsidP="00A2092A">
      <w:pPr>
        <w:pStyle w:val="ARCATSubSub1"/>
      </w:pPr>
      <w:r>
        <w:t>PVC Coated Polyester.</w:t>
      </w:r>
    </w:p>
    <w:p w14:paraId="07D53014" w14:textId="77777777" w:rsidR="00A2092A" w:rsidRDefault="00A2092A" w:rsidP="00A2092A">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18A21ABA" w14:textId="77777777" w:rsidR="00A2092A" w:rsidRDefault="00A2092A" w:rsidP="00A2092A">
      <w:pPr>
        <w:pStyle w:val="ARCATSubSub1"/>
      </w:pPr>
      <w:r>
        <w:t>Polyester</w:t>
      </w:r>
    </w:p>
    <w:p w14:paraId="6C50A00A" w14:textId="77777777" w:rsidR="0096570C" w:rsidRDefault="0096570C" w:rsidP="00A2092A">
      <w:pPr>
        <w:pStyle w:val="ARCATSubSub2"/>
      </w:pPr>
      <w:r w:rsidRPr="0096570C">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1DE81289" w14:textId="5639391B" w:rsidR="00A2092A" w:rsidRDefault="00A2092A" w:rsidP="00A2092A">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w:t>
      </w:r>
      <w:r>
        <w:lastRenderedPageBreak/>
        <w:t>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6B1BD7C0" w14:textId="77777777" w:rsidR="00A2092A" w:rsidRDefault="00A2092A" w:rsidP="00A2092A">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2630D39E" w14:textId="77777777" w:rsidR="00A2092A" w:rsidRDefault="00A2092A" w:rsidP="00A2092A">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3A331968" w14:textId="77777777" w:rsidR="00A2092A" w:rsidRDefault="00A2092A" w:rsidP="00A2092A">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55628FC9" w14:textId="77777777" w:rsidR="00A2092A" w:rsidRDefault="00A2092A" w:rsidP="00A2092A">
      <w:pPr>
        <w:pStyle w:val="ARCATSubSub2"/>
      </w:pPr>
      <w:r>
        <w:t xml:space="preserve">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w:t>
      </w:r>
      <w:r>
        <w:lastRenderedPageBreak/>
        <w:t>use: RoHS/Directive 2002/95/EC, US Consumer Product Safety Commission Section 101 and ANSI/WCMA A 100.1-2007 for lead content. Opaque, .016 inches thick, 12.14 oz/square yard.</w:t>
      </w:r>
    </w:p>
    <w:p w14:paraId="4132E62A" w14:textId="77777777" w:rsidR="00A2092A" w:rsidRDefault="00A2092A" w:rsidP="00A2092A">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58B4B26C" w14:textId="77777777" w:rsidR="00A2092A" w:rsidRDefault="00A2092A" w:rsidP="00A2092A">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50586ECE" w14:textId="7BAFA74D" w:rsidR="00831F99" w:rsidRDefault="00A2092A" w:rsidP="00A2092A">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59F03326" w14:textId="77777777" w:rsidR="00E618E7" w:rsidRPr="00A37786" w:rsidRDefault="00E618E7" w:rsidP="008E59AA">
      <w:pPr>
        <w:pStyle w:val="ARCATNote"/>
      </w:pPr>
    </w:p>
    <w:p w14:paraId="6EE72419"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3460D77B" w14:textId="5B4B6FBD" w:rsidR="00E618E7" w:rsidRDefault="00E618E7" w:rsidP="004C3A99">
      <w:pPr>
        <w:pStyle w:val="ARCATParagraph"/>
      </w:pPr>
      <w:r>
        <w:fldChar w:fldCharType="begin"/>
      </w:r>
      <w:r>
        <w:instrText xml:space="preserve">seq level3 \h \r0 </w:instrText>
      </w:r>
      <w:r>
        <w:fldChar w:fldCharType="end"/>
      </w:r>
      <w:r>
        <w:t>Color and pattern:</w:t>
      </w:r>
      <w:r w:rsidR="003D2BEB">
        <w:t xml:space="preserve"> </w:t>
      </w:r>
      <w:r>
        <w:t>__________, No. _____.</w:t>
      </w:r>
    </w:p>
    <w:p w14:paraId="02376207" w14:textId="77777777" w:rsidR="00E618E7" w:rsidRDefault="00E618E7" w:rsidP="006602BF">
      <w:pPr>
        <w:pStyle w:val="ARCATBlank"/>
      </w:pPr>
    </w:p>
    <w:p w14:paraId="21B85FF1" w14:textId="77777777" w:rsidR="00E618E7" w:rsidRDefault="00E618E7" w:rsidP="006602BF">
      <w:pPr>
        <w:pStyle w:val="ARCATParagraph"/>
      </w:pPr>
      <w:r>
        <w:t>Color and pattern: As indicated in Color Schedule on Drawings.</w:t>
      </w:r>
    </w:p>
    <w:p w14:paraId="39455946" w14:textId="77777777" w:rsidR="00E618E7" w:rsidRDefault="00E618E7" w:rsidP="00B349AC">
      <w:pPr>
        <w:pStyle w:val="ARCATBlank"/>
      </w:pPr>
    </w:p>
    <w:p w14:paraId="347EB02A" w14:textId="4E63F7C9" w:rsidR="00E618E7" w:rsidRDefault="00E618E7" w:rsidP="00B349AC">
      <w:pPr>
        <w:pStyle w:val="ARCATParagraph"/>
      </w:pPr>
      <w:r>
        <w:t xml:space="preserve">Color and pattern: As selected by </w:t>
      </w:r>
      <w:r w:rsidR="00AD0E7E">
        <w:t>Design Professional</w:t>
      </w:r>
      <w:r>
        <w:t xml:space="preserve"> from manufacturer's standard range.</w:t>
      </w:r>
    </w:p>
    <w:p w14:paraId="4F0093DD" w14:textId="77777777" w:rsidR="00831F99" w:rsidRDefault="00831F99" w:rsidP="004429D7"/>
    <w:p w14:paraId="0FABDB16" w14:textId="1EB74C90" w:rsidR="00831F99" w:rsidRDefault="00831F99" w:rsidP="00B349AC">
      <w:pPr>
        <w:pStyle w:val="ARCATParagraph"/>
      </w:pPr>
      <w:r w:rsidRPr="00831F99">
        <w:t xml:space="preserve">Custom </w:t>
      </w:r>
      <w:r w:rsidR="007A2C7C">
        <w:t>colors, patterns, and graphics</w:t>
      </w:r>
      <w:r w:rsidRPr="00831F99">
        <w:t>: As submitted to manufacturer in accordance with manufacturer’s guidelines.</w:t>
      </w:r>
    </w:p>
    <w:p w14:paraId="7B391E03" w14:textId="77777777" w:rsidR="00E618E7" w:rsidRDefault="00E618E7" w:rsidP="00B349AC">
      <w:pPr>
        <w:pStyle w:val="ARCATBlank"/>
      </w:pPr>
    </w:p>
    <w:p w14:paraId="5941425D" w14:textId="77777777" w:rsidR="00E618E7" w:rsidRDefault="00E618E7" w:rsidP="00EA5DCF">
      <w:pPr>
        <w:pStyle w:val="ARCATBlank"/>
      </w:pPr>
    </w:p>
    <w:p w14:paraId="379BCB91" w14:textId="77777777" w:rsidR="00E618E7" w:rsidRDefault="00E618E7" w:rsidP="00EA5DCF">
      <w:pPr>
        <w:pStyle w:val="ARCATPart"/>
      </w:pPr>
      <w:r>
        <w:t>EXECUTION</w:t>
      </w:r>
    </w:p>
    <w:p w14:paraId="6EDD5516" w14:textId="77777777" w:rsidR="00E618E7" w:rsidRDefault="00E618E7" w:rsidP="00F3222C">
      <w:pPr>
        <w:pStyle w:val="ARCATBlank"/>
      </w:pPr>
    </w:p>
    <w:p w14:paraId="3C161DE9" w14:textId="77777777" w:rsidR="00E618E7" w:rsidRDefault="00E618E7" w:rsidP="00F3222C">
      <w:pPr>
        <w:pStyle w:val="ARCATArticle"/>
      </w:pPr>
      <w:r>
        <w:t>EXAMINATION</w:t>
      </w:r>
    </w:p>
    <w:p w14:paraId="3786434B" w14:textId="77777777" w:rsidR="00E618E7" w:rsidRDefault="00E618E7" w:rsidP="00F3222C">
      <w:pPr>
        <w:pStyle w:val="ARCATBlank"/>
      </w:pPr>
    </w:p>
    <w:p w14:paraId="34D0714F" w14:textId="77777777" w:rsidR="00E618E7" w:rsidRDefault="00E618E7" w:rsidP="00F3222C">
      <w:pPr>
        <w:pStyle w:val="ARCATParagraph"/>
      </w:pPr>
      <w:r>
        <w:t>Do not begin installation until substrates have been properly prepared.</w:t>
      </w:r>
    </w:p>
    <w:p w14:paraId="3B97AE1B" w14:textId="77777777" w:rsidR="00E618E7" w:rsidRDefault="00E618E7" w:rsidP="00F3222C">
      <w:pPr>
        <w:pStyle w:val="ARCATBlank"/>
      </w:pPr>
    </w:p>
    <w:p w14:paraId="44FF0372" w14:textId="7EED3F85" w:rsidR="00E618E7" w:rsidRDefault="00E618E7" w:rsidP="002C5F7F">
      <w:pPr>
        <w:pStyle w:val="ARCATParagraph"/>
      </w:pPr>
      <w:r>
        <w:lastRenderedPageBreak/>
        <w:t xml:space="preserve">If substrate preparation is the responsibility of another installer, notify </w:t>
      </w:r>
      <w:r w:rsidR="00AD0E7E">
        <w:t>Design Professional</w:t>
      </w:r>
      <w:r>
        <w:t xml:space="preserve"> of unsatisfactory preparation before proceeding.</w:t>
      </w:r>
    </w:p>
    <w:p w14:paraId="06340AC1" w14:textId="77777777" w:rsidR="00E618E7" w:rsidRDefault="00E618E7" w:rsidP="00A77ED7">
      <w:pPr>
        <w:pStyle w:val="ARCATBlank"/>
      </w:pPr>
    </w:p>
    <w:p w14:paraId="158D3587" w14:textId="77777777" w:rsidR="00E618E7" w:rsidRDefault="00E618E7" w:rsidP="00A0118A">
      <w:pPr>
        <w:pStyle w:val="ARCATArticle"/>
      </w:pPr>
      <w:r>
        <w:t>PREPARATION</w:t>
      </w:r>
    </w:p>
    <w:p w14:paraId="654B4459" w14:textId="77777777" w:rsidR="00E618E7" w:rsidRDefault="00E618E7" w:rsidP="00A0118A">
      <w:pPr>
        <w:pStyle w:val="ARCATBlank"/>
      </w:pPr>
    </w:p>
    <w:p w14:paraId="1389EF0A" w14:textId="4809094E" w:rsidR="00E618E7" w:rsidRDefault="00E618E7" w:rsidP="008E59AA">
      <w:pPr>
        <w:pStyle w:val="ARCATNote"/>
      </w:pPr>
      <w:r>
        <w:t>** NOTE TO SPECIFIER **</w:t>
      </w:r>
      <w:r w:rsidR="003D2BEB">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2DA40AE8" w14:textId="77777777" w:rsidR="00E618E7" w:rsidRPr="00E64E25" w:rsidRDefault="00E618E7" w:rsidP="004C3A99">
      <w:pPr>
        <w:pStyle w:val="ARCATParagraph"/>
      </w:pPr>
      <w:r>
        <w:t>Coordinate requirements for blocking and structural supports to ensure adequate means for installation of window shades.</w:t>
      </w:r>
    </w:p>
    <w:p w14:paraId="09432992" w14:textId="77777777" w:rsidR="00E618E7" w:rsidRPr="00B3171B" w:rsidRDefault="00E618E7" w:rsidP="006602BF">
      <w:pPr>
        <w:pStyle w:val="ARCATBlank"/>
      </w:pPr>
    </w:p>
    <w:p w14:paraId="709E7DDC"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0B4F4721" w14:textId="77777777" w:rsidR="00E618E7" w:rsidRPr="00B3171B" w:rsidRDefault="00E618E7" w:rsidP="00B349AC">
      <w:pPr>
        <w:pStyle w:val="ARCATBlank"/>
      </w:pPr>
    </w:p>
    <w:p w14:paraId="7B68672B" w14:textId="0C222166" w:rsidR="00E618E7" w:rsidRDefault="00E618E7" w:rsidP="008E59AA">
      <w:pPr>
        <w:pStyle w:val="ARCATNote"/>
      </w:pPr>
      <w:r>
        <w:t>** NOTE TO SPECIFIER **</w:t>
      </w:r>
      <w:r w:rsidR="003D2BEB">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6F4AE6F0" w14:textId="77777777" w:rsidR="00E618E7" w:rsidRDefault="00E618E7" w:rsidP="004C3A99">
      <w:pPr>
        <w:pStyle w:val="ARCATParagraph"/>
      </w:pPr>
      <w:r>
        <w:t>Coordinate installation of recessed shade pockets with construction of suspended acoustical panel ceilings specified in Section 09510.</w:t>
      </w:r>
    </w:p>
    <w:p w14:paraId="278A6B04" w14:textId="77777777" w:rsidR="00E618E7" w:rsidRDefault="00E618E7" w:rsidP="006602BF">
      <w:pPr>
        <w:pStyle w:val="ARCATBlank"/>
      </w:pPr>
    </w:p>
    <w:p w14:paraId="04384C9A" w14:textId="77777777" w:rsidR="00E618E7" w:rsidRDefault="00E618E7" w:rsidP="006602BF">
      <w:pPr>
        <w:pStyle w:val="ARCATParagraph"/>
      </w:pPr>
      <w:r>
        <w:t>Coordinate installation of recessed shade pockets with construction of suspended gypsum board ceilings specified in Section 09260.</w:t>
      </w:r>
    </w:p>
    <w:p w14:paraId="7EDF62BE" w14:textId="77777777" w:rsidR="00E618E7" w:rsidRDefault="00E618E7" w:rsidP="00B349AC">
      <w:pPr>
        <w:pStyle w:val="ARCATBlank"/>
      </w:pPr>
    </w:p>
    <w:p w14:paraId="5ADC1912" w14:textId="77777777" w:rsidR="00E618E7" w:rsidRDefault="00E618E7" w:rsidP="004C3A99">
      <w:pPr>
        <w:pStyle w:val="ARCATParagraph"/>
      </w:pPr>
      <w:r>
        <w:t>Coordinate requirements for power supply conduit, and wiring required for window shade motors and controls.</w:t>
      </w:r>
    </w:p>
    <w:p w14:paraId="48BA9FBB" w14:textId="77777777" w:rsidR="00E618E7" w:rsidRDefault="00E618E7" w:rsidP="006602BF">
      <w:pPr>
        <w:pStyle w:val="ARCATBlank"/>
      </w:pPr>
    </w:p>
    <w:p w14:paraId="3A8E9AC2" w14:textId="77777777" w:rsidR="00E618E7" w:rsidRDefault="00E618E7" w:rsidP="006602BF">
      <w:pPr>
        <w:pStyle w:val="ARCATArticle"/>
      </w:pPr>
      <w:r>
        <w:t>INSTALLATION</w:t>
      </w:r>
    </w:p>
    <w:p w14:paraId="0BD3C571" w14:textId="77777777" w:rsidR="00E618E7" w:rsidRDefault="00E618E7" w:rsidP="00B349AC">
      <w:pPr>
        <w:pStyle w:val="ARCATBlank"/>
      </w:pPr>
    </w:p>
    <w:p w14:paraId="564A4608" w14:textId="77777777" w:rsidR="00E618E7" w:rsidRDefault="00E618E7" w:rsidP="00B349AC">
      <w:pPr>
        <w:pStyle w:val="ARCATParagraph"/>
      </w:pPr>
      <w:r>
        <w:t>Install in accordance with manufacturer's instructions.</w:t>
      </w:r>
    </w:p>
    <w:p w14:paraId="7A6D93C5" w14:textId="77777777" w:rsidR="00E618E7" w:rsidRDefault="00E618E7" w:rsidP="00B349AC">
      <w:pPr>
        <w:pStyle w:val="ARCATBlank"/>
      </w:pPr>
    </w:p>
    <w:p w14:paraId="58CAD7DD" w14:textId="7432E432" w:rsidR="00E618E7" w:rsidRDefault="00E618E7" w:rsidP="00EA5DCF">
      <w:pPr>
        <w:pStyle w:val="ARCATParagraph"/>
      </w:pPr>
      <w:r>
        <w:t>Install roller shades level, plumb, square, and true.</w:t>
      </w:r>
      <w:r w:rsidR="003D2BEB">
        <w:t xml:space="preserve"> </w:t>
      </w:r>
      <w:r>
        <w:t>Allow proper clearances for window operation hardware.</w:t>
      </w:r>
    </w:p>
    <w:p w14:paraId="78C81751" w14:textId="77777777" w:rsidR="00E618E7" w:rsidRDefault="00E618E7" w:rsidP="00EA5DCF">
      <w:pPr>
        <w:pStyle w:val="ARCATBlank"/>
      </w:pPr>
    </w:p>
    <w:p w14:paraId="783103D6" w14:textId="77777777" w:rsidR="00E618E7" w:rsidRDefault="00E618E7" w:rsidP="00B349AC">
      <w:pPr>
        <w:pStyle w:val="ARCATBlank"/>
      </w:pPr>
    </w:p>
    <w:p w14:paraId="0B6D2F78"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76C2B27B" w14:textId="77777777" w:rsidR="00E618E7" w:rsidRDefault="00E618E7" w:rsidP="00B349AC">
      <w:pPr>
        <w:pStyle w:val="ARCATBlank"/>
      </w:pPr>
    </w:p>
    <w:p w14:paraId="6A3E2DE5"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6E73AB84" w14:textId="77777777" w:rsidR="00E618E7" w:rsidRDefault="00E618E7" w:rsidP="006602BF">
      <w:pPr>
        <w:pStyle w:val="ARCATBlank"/>
      </w:pPr>
    </w:p>
    <w:p w14:paraId="6687D46C" w14:textId="77777777" w:rsidR="00E618E7" w:rsidRDefault="00E618E7" w:rsidP="006602BF">
      <w:pPr>
        <w:pStyle w:val="ARCATParagraph"/>
      </w:pPr>
      <w:r>
        <w:t>Demonstrate operation of shades to Owner's designated representatives.</w:t>
      </w:r>
    </w:p>
    <w:p w14:paraId="03ED1B9D" w14:textId="77777777" w:rsidR="00E618E7" w:rsidRDefault="00E618E7" w:rsidP="00B349AC">
      <w:pPr>
        <w:pStyle w:val="ARCATBlank"/>
      </w:pPr>
    </w:p>
    <w:p w14:paraId="3A490A7C" w14:textId="77777777" w:rsidR="00E618E7" w:rsidRDefault="00E618E7" w:rsidP="00B349AC">
      <w:pPr>
        <w:pStyle w:val="ARCATArticle"/>
      </w:pPr>
      <w:r>
        <w:t>PROTECTION</w:t>
      </w:r>
    </w:p>
    <w:p w14:paraId="1F241695" w14:textId="77777777" w:rsidR="00E618E7" w:rsidRDefault="00E618E7" w:rsidP="00B349AC">
      <w:pPr>
        <w:pStyle w:val="ARCATBlank"/>
      </w:pPr>
    </w:p>
    <w:p w14:paraId="46831C4F" w14:textId="77777777" w:rsidR="00E618E7" w:rsidRDefault="00E618E7" w:rsidP="00B349AC">
      <w:pPr>
        <w:pStyle w:val="ARCATParagraph"/>
      </w:pPr>
      <w:r>
        <w:t>Protect installed products until completion of project.</w:t>
      </w:r>
    </w:p>
    <w:p w14:paraId="2EE1D5CC" w14:textId="77777777" w:rsidR="00E618E7" w:rsidRDefault="00E618E7" w:rsidP="00EA5DCF">
      <w:pPr>
        <w:pStyle w:val="ARCATBlank"/>
      </w:pPr>
    </w:p>
    <w:p w14:paraId="28D3B772" w14:textId="678EDA6D" w:rsidR="00E618E7" w:rsidRDefault="00E618E7" w:rsidP="00EA5DCF">
      <w:pPr>
        <w:pStyle w:val="ARCATParagraph"/>
      </w:pPr>
      <w:r>
        <w:t>Touch-up, repair</w:t>
      </w:r>
      <w:r w:rsidR="004429D7">
        <w:t>,</w:t>
      </w:r>
      <w:r>
        <w:t xml:space="preserve"> or replace damaged products before Substantial Completion.</w:t>
      </w:r>
    </w:p>
    <w:p w14:paraId="5D315D10" w14:textId="77777777" w:rsidR="00E618E7" w:rsidRDefault="00E618E7" w:rsidP="00F3222C">
      <w:pPr>
        <w:pStyle w:val="ARCATBlank"/>
      </w:pPr>
    </w:p>
    <w:p w14:paraId="49CC280C" w14:textId="77777777" w:rsidR="00E618E7" w:rsidRDefault="00E618E7" w:rsidP="00F3222C">
      <w:pPr>
        <w:pStyle w:val="ARCATArticle"/>
      </w:pPr>
      <w:r>
        <w:t>SCHEDULES</w:t>
      </w:r>
    </w:p>
    <w:p w14:paraId="38292A27" w14:textId="77777777" w:rsidR="00E618E7" w:rsidRDefault="00E618E7" w:rsidP="00F3222C">
      <w:pPr>
        <w:pStyle w:val="ARCATBlank"/>
      </w:pPr>
    </w:p>
    <w:p w14:paraId="1E42F32F" w14:textId="6530C16A" w:rsidR="00E618E7" w:rsidRDefault="00E618E7" w:rsidP="008E59AA">
      <w:pPr>
        <w:pStyle w:val="ARCATNote"/>
      </w:pPr>
      <w:r>
        <w:t>** NOTE TO SPECIFIER ** Retain Paragraph below to suit project requirements. Identify products by name on the Drawings or alternately</w:t>
      </w:r>
      <w:r w:rsidR="003D2BEB">
        <w:t xml:space="preserve"> </w:t>
      </w:r>
      <w:r>
        <w:t>use this paragraph to define the location of each type of material to be used. Delete if not required.</w:t>
      </w:r>
    </w:p>
    <w:p w14:paraId="097823D3" w14:textId="77777777" w:rsidR="00E618E7" w:rsidRDefault="00E618E7" w:rsidP="004C3A99">
      <w:pPr>
        <w:pStyle w:val="ARCATParagraph"/>
      </w:pPr>
      <w:r>
        <w:t>Refer to Drawings for shade types and locations.</w:t>
      </w:r>
    </w:p>
    <w:p w14:paraId="61030FA5" w14:textId="77777777" w:rsidR="00E618E7" w:rsidRDefault="00E618E7" w:rsidP="006602BF">
      <w:pPr>
        <w:pStyle w:val="ARCATBlank"/>
      </w:pPr>
    </w:p>
    <w:p w14:paraId="4D7C1D69" w14:textId="77777777" w:rsidR="00E618E7" w:rsidRDefault="00E618E7" w:rsidP="006602BF">
      <w:pPr>
        <w:pStyle w:val="ARCATBlank"/>
      </w:pPr>
    </w:p>
    <w:p w14:paraId="2D811146"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F87CD" w14:textId="77777777" w:rsidR="003E2DEB" w:rsidRDefault="003E2DEB" w:rsidP="00E618E7"/>
    <w:p w14:paraId="462975C0" w14:textId="77777777" w:rsidR="003E2DEB" w:rsidRDefault="003E2DEB" w:rsidP="00E618E7"/>
    <w:p w14:paraId="3F971C05" w14:textId="77777777" w:rsidR="003E2DEB" w:rsidRDefault="003E2DEB"/>
    <w:p w14:paraId="231ABA6B" w14:textId="77777777" w:rsidR="003E2DEB" w:rsidRDefault="003E2DEB" w:rsidP="000302D6"/>
  </w:endnote>
  <w:endnote w:type="continuationSeparator" w:id="0">
    <w:p w14:paraId="4CDCBA2E" w14:textId="77777777" w:rsidR="003E2DEB" w:rsidRDefault="003E2DEB" w:rsidP="00E618E7">
      <w:r>
        <w:t xml:space="preserve"> </w:t>
      </w:r>
    </w:p>
    <w:p w14:paraId="4ADF5977" w14:textId="77777777" w:rsidR="003E2DEB" w:rsidRDefault="003E2DEB" w:rsidP="00E618E7"/>
    <w:p w14:paraId="75781380" w14:textId="77777777" w:rsidR="003E2DEB" w:rsidRDefault="003E2DEB"/>
    <w:p w14:paraId="1A911D93" w14:textId="77777777" w:rsidR="003E2DEB" w:rsidRDefault="003E2DEB" w:rsidP="000302D6"/>
  </w:endnote>
  <w:endnote w:type="continuationNotice" w:id="1">
    <w:p w14:paraId="3EF1E9B9" w14:textId="77777777" w:rsidR="003E2DEB" w:rsidRDefault="003E2DEB" w:rsidP="00E618E7">
      <w:r>
        <w:t xml:space="preserve"> </w:t>
      </w:r>
    </w:p>
    <w:p w14:paraId="61A02D68" w14:textId="77777777" w:rsidR="003E2DEB" w:rsidRDefault="003E2DEB" w:rsidP="00E618E7"/>
    <w:p w14:paraId="58FAC865" w14:textId="77777777" w:rsidR="003E2DEB" w:rsidRDefault="003E2DEB"/>
    <w:p w14:paraId="27E6ADD3" w14:textId="77777777" w:rsidR="003E2DEB" w:rsidRDefault="003E2DEB" w:rsidP="000302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C485" w14:textId="77777777" w:rsidR="00B0327E" w:rsidRDefault="00B0327E" w:rsidP="004C3A99">
    <w:pPr>
      <w:pStyle w:val="ARCATEndOfSection"/>
    </w:pPr>
  </w:p>
  <w:p w14:paraId="4BD7032F" w14:textId="237D6E92" w:rsidR="00B0327E" w:rsidRDefault="003D2BEB" w:rsidP="007A2C7C">
    <w:pPr>
      <w:pStyle w:val="ARCATEndOfSection"/>
    </w:pPr>
    <w:r>
      <w:t>12 24 00</w:t>
    </w:r>
    <w:r w:rsidR="00B0327E">
      <w:t>-</w:t>
    </w:r>
    <w:r w:rsidR="00B0327E">
      <w:fldChar w:fldCharType="begin"/>
    </w:r>
    <w:r w:rsidR="00B0327E">
      <w:instrText>page \* arabic</w:instrText>
    </w:r>
    <w:r w:rsidR="00B0327E">
      <w:fldChar w:fldCharType="separate"/>
    </w:r>
    <w:r w:rsidR="00B0327E">
      <w:rPr>
        <w:noProof/>
      </w:rPr>
      <w:t>39</w:t>
    </w:r>
    <w:r w:rsidR="00B0327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F1230" w14:textId="77777777" w:rsidR="003E2DEB" w:rsidRDefault="003E2DEB" w:rsidP="00E618E7">
      <w:r>
        <w:separator/>
      </w:r>
    </w:p>
    <w:p w14:paraId="7709859D" w14:textId="77777777" w:rsidR="003E2DEB" w:rsidRDefault="003E2DEB" w:rsidP="00E618E7"/>
    <w:p w14:paraId="4357D17E" w14:textId="77777777" w:rsidR="003E2DEB" w:rsidRDefault="003E2DEB"/>
    <w:p w14:paraId="1B0CB98D" w14:textId="77777777" w:rsidR="003E2DEB" w:rsidRDefault="003E2DEB" w:rsidP="000302D6"/>
  </w:footnote>
  <w:footnote w:type="continuationSeparator" w:id="0">
    <w:p w14:paraId="238D546F" w14:textId="77777777" w:rsidR="003E2DEB" w:rsidRDefault="003E2DEB" w:rsidP="00E618E7">
      <w:r>
        <w:continuationSeparator/>
      </w:r>
    </w:p>
    <w:p w14:paraId="7FECFC7D" w14:textId="77777777" w:rsidR="003E2DEB" w:rsidRDefault="003E2DEB" w:rsidP="00E618E7"/>
    <w:p w14:paraId="419F4344" w14:textId="77777777" w:rsidR="003E2DEB" w:rsidRDefault="003E2DEB"/>
    <w:p w14:paraId="15E46B49" w14:textId="77777777" w:rsidR="003E2DEB" w:rsidRDefault="003E2DEB" w:rsidP="000302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24B811E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2124222210">
    <w:abstractNumId w:val="0"/>
  </w:num>
  <w:num w:numId="2" w16cid:durableId="2052921173">
    <w:abstractNumId w:val="4"/>
  </w:num>
  <w:num w:numId="3" w16cid:durableId="634410138">
    <w:abstractNumId w:val="3"/>
  </w:num>
  <w:num w:numId="4" w16cid:durableId="14920642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1365654">
    <w:abstractNumId w:val="5"/>
  </w:num>
  <w:num w:numId="6" w16cid:durableId="1136795695">
    <w:abstractNumId w:val="2"/>
  </w:num>
  <w:num w:numId="7" w16cid:durableId="11661636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38566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1980198">
    <w:abstractNumId w:val="4"/>
  </w:num>
  <w:num w:numId="10" w16cid:durableId="1358434121">
    <w:abstractNumId w:val="4"/>
  </w:num>
  <w:num w:numId="11" w16cid:durableId="13462455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4679972">
    <w:abstractNumId w:val="4"/>
  </w:num>
  <w:num w:numId="13" w16cid:durableId="784695074">
    <w:abstractNumId w:val="1"/>
  </w:num>
  <w:num w:numId="14" w16cid:durableId="15198529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02D6"/>
    <w:rsid w:val="00033146"/>
    <w:rsid w:val="00034926"/>
    <w:rsid w:val="000369BE"/>
    <w:rsid w:val="00040C4C"/>
    <w:rsid w:val="00050AE9"/>
    <w:rsid w:val="0005215C"/>
    <w:rsid w:val="00055722"/>
    <w:rsid w:val="000652A3"/>
    <w:rsid w:val="000675B4"/>
    <w:rsid w:val="00067721"/>
    <w:rsid w:val="000A2CB9"/>
    <w:rsid w:val="000B6B28"/>
    <w:rsid w:val="000D0F57"/>
    <w:rsid w:val="000D2647"/>
    <w:rsid w:val="000E6E16"/>
    <w:rsid w:val="000F0CFB"/>
    <w:rsid w:val="000F4288"/>
    <w:rsid w:val="000F591E"/>
    <w:rsid w:val="00117634"/>
    <w:rsid w:val="0012113E"/>
    <w:rsid w:val="001242D8"/>
    <w:rsid w:val="00133CFF"/>
    <w:rsid w:val="00141C67"/>
    <w:rsid w:val="0014371C"/>
    <w:rsid w:val="00152AE5"/>
    <w:rsid w:val="00160434"/>
    <w:rsid w:val="001624E5"/>
    <w:rsid w:val="0018012E"/>
    <w:rsid w:val="001852F7"/>
    <w:rsid w:val="001925B0"/>
    <w:rsid w:val="001B0227"/>
    <w:rsid w:val="001B5378"/>
    <w:rsid w:val="001B77AC"/>
    <w:rsid w:val="001D0249"/>
    <w:rsid w:val="001D15F3"/>
    <w:rsid w:val="001F2D37"/>
    <w:rsid w:val="0020046C"/>
    <w:rsid w:val="0020574C"/>
    <w:rsid w:val="00212EDF"/>
    <w:rsid w:val="00224A10"/>
    <w:rsid w:val="00225B7B"/>
    <w:rsid w:val="00242CFF"/>
    <w:rsid w:val="002511A9"/>
    <w:rsid w:val="002554B8"/>
    <w:rsid w:val="00260F33"/>
    <w:rsid w:val="00271008"/>
    <w:rsid w:val="00277828"/>
    <w:rsid w:val="002821E2"/>
    <w:rsid w:val="00291CAB"/>
    <w:rsid w:val="0029265D"/>
    <w:rsid w:val="00294132"/>
    <w:rsid w:val="00295470"/>
    <w:rsid w:val="002A3561"/>
    <w:rsid w:val="002C23DB"/>
    <w:rsid w:val="002C5F7F"/>
    <w:rsid w:val="002D4835"/>
    <w:rsid w:val="002F0256"/>
    <w:rsid w:val="002F416A"/>
    <w:rsid w:val="00311784"/>
    <w:rsid w:val="003261CA"/>
    <w:rsid w:val="00330268"/>
    <w:rsid w:val="00333461"/>
    <w:rsid w:val="00351F5F"/>
    <w:rsid w:val="003579E1"/>
    <w:rsid w:val="00366F41"/>
    <w:rsid w:val="00370592"/>
    <w:rsid w:val="00371F4F"/>
    <w:rsid w:val="00381514"/>
    <w:rsid w:val="00390B61"/>
    <w:rsid w:val="00390BE3"/>
    <w:rsid w:val="00394644"/>
    <w:rsid w:val="00395F26"/>
    <w:rsid w:val="003A7BC9"/>
    <w:rsid w:val="003B0616"/>
    <w:rsid w:val="003B1B48"/>
    <w:rsid w:val="003C0E9B"/>
    <w:rsid w:val="003C3D9B"/>
    <w:rsid w:val="003D1325"/>
    <w:rsid w:val="003D2B6B"/>
    <w:rsid w:val="003D2BEB"/>
    <w:rsid w:val="003E2DEB"/>
    <w:rsid w:val="003E3FE0"/>
    <w:rsid w:val="003E4A63"/>
    <w:rsid w:val="00405B35"/>
    <w:rsid w:val="004078B5"/>
    <w:rsid w:val="0041679C"/>
    <w:rsid w:val="00420846"/>
    <w:rsid w:val="00427444"/>
    <w:rsid w:val="004317F6"/>
    <w:rsid w:val="00433580"/>
    <w:rsid w:val="0043488A"/>
    <w:rsid w:val="004363EB"/>
    <w:rsid w:val="004429D7"/>
    <w:rsid w:val="00450ADC"/>
    <w:rsid w:val="004519EF"/>
    <w:rsid w:val="0045339B"/>
    <w:rsid w:val="004611BE"/>
    <w:rsid w:val="00474C3C"/>
    <w:rsid w:val="00483F3C"/>
    <w:rsid w:val="004850E3"/>
    <w:rsid w:val="00494875"/>
    <w:rsid w:val="00496086"/>
    <w:rsid w:val="004A1546"/>
    <w:rsid w:val="004A21E8"/>
    <w:rsid w:val="004A795E"/>
    <w:rsid w:val="004B012E"/>
    <w:rsid w:val="004B4C76"/>
    <w:rsid w:val="004B7FA2"/>
    <w:rsid w:val="004C3A99"/>
    <w:rsid w:val="004C4E65"/>
    <w:rsid w:val="004D138D"/>
    <w:rsid w:val="004E6679"/>
    <w:rsid w:val="004E6CA8"/>
    <w:rsid w:val="004F0E5C"/>
    <w:rsid w:val="004F3350"/>
    <w:rsid w:val="005037AC"/>
    <w:rsid w:val="00510153"/>
    <w:rsid w:val="00510D3F"/>
    <w:rsid w:val="0052076C"/>
    <w:rsid w:val="00562E22"/>
    <w:rsid w:val="00570F75"/>
    <w:rsid w:val="00576E95"/>
    <w:rsid w:val="0057706F"/>
    <w:rsid w:val="00581418"/>
    <w:rsid w:val="0059154B"/>
    <w:rsid w:val="00597368"/>
    <w:rsid w:val="005B03E8"/>
    <w:rsid w:val="005B0C97"/>
    <w:rsid w:val="005B0E7D"/>
    <w:rsid w:val="005C023B"/>
    <w:rsid w:val="005D03AB"/>
    <w:rsid w:val="005D0C93"/>
    <w:rsid w:val="005E0FC0"/>
    <w:rsid w:val="005E68BC"/>
    <w:rsid w:val="005E7CBD"/>
    <w:rsid w:val="005F665D"/>
    <w:rsid w:val="005F6977"/>
    <w:rsid w:val="00606D8E"/>
    <w:rsid w:val="00607315"/>
    <w:rsid w:val="006504C4"/>
    <w:rsid w:val="006602BF"/>
    <w:rsid w:val="00666BED"/>
    <w:rsid w:val="0067692D"/>
    <w:rsid w:val="00677903"/>
    <w:rsid w:val="00682878"/>
    <w:rsid w:val="00684DFB"/>
    <w:rsid w:val="006A17E2"/>
    <w:rsid w:val="006A724F"/>
    <w:rsid w:val="006B2526"/>
    <w:rsid w:val="006B2B04"/>
    <w:rsid w:val="006C00EE"/>
    <w:rsid w:val="006C2CF6"/>
    <w:rsid w:val="006C51F7"/>
    <w:rsid w:val="006C6FA2"/>
    <w:rsid w:val="006D4C0C"/>
    <w:rsid w:val="006E0F98"/>
    <w:rsid w:val="006E11A3"/>
    <w:rsid w:val="006E1392"/>
    <w:rsid w:val="006E1E69"/>
    <w:rsid w:val="006F340C"/>
    <w:rsid w:val="00702091"/>
    <w:rsid w:val="007047AB"/>
    <w:rsid w:val="00713CA9"/>
    <w:rsid w:val="0071492E"/>
    <w:rsid w:val="00724790"/>
    <w:rsid w:val="00725611"/>
    <w:rsid w:val="00727FF7"/>
    <w:rsid w:val="00733C36"/>
    <w:rsid w:val="00736302"/>
    <w:rsid w:val="0074240A"/>
    <w:rsid w:val="007442E1"/>
    <w:rsid w:val="007521E2"/>
    <w:rsid w:val="00752E70"/>
    <w:rsid w:val="00754B83"/>
    <w:rsid w:val="00754EDE"/>
    <w:rsid w:val="00763DFC"/>
    <w:rsid w:val="00767680"/>
    <w:rsid w:val="00772828"/>
    <w:rsid w:val="007A0F60"/>
    <w:rsid w:val="007A2C7C"/>
    <w:rsid w:val="007A3FE1"/>
    <w:rsid w:val="007B38A9"/>
    <w:rsid w:val="007B6627"/>
    <w:rsid w:val="007B6AF7"/>
    <w:rsid w:val="007B7CCD"/>
    <w:rsid w:val="007B7E79"/>
    <w:rsid w:val="007C773C"/>
    <w:rsid w:val="007E2CB6"/>
    <w:rsid w:val="007F6E59"/>
    <w:rsid w:val="007F7167"/>
    <w:rsid w:val="008011F3"/>
    <w:rsid w:val="00801EB4"/>
    <w:rsid w:val="00810253"/>
    <w:rsid w:val="00814A3B"/>
    <w:rsid w:val="008157BD"/>
    <w:rsid w:val="008274EA"/>
    <w:rsid w:val="00831F99"/>
    <w:rsid w:val="008411DA"/>
    <w:rsid w:val="00842E10"/>
    <w:rsid w:val="008438DD"/>
    <w:rsid w:val="008464A3"/>
    <w:rsid w:val="00853417"/>
    <w:rsid w:val="00857D71"/>
    <w:rsid w:val="00872A1D"/>
    <w:rsid w:val="00872CFA"/>
    <w:rsid w:val="00874259"/>
    <w:rsid w:val="00887A03"/>
    <w:rsid w:val="00897299"/>
    <w:rsid w:val="00897575"/>
    <w:rsid w:val="008A30C9"/>
    <w:rsid w:val="008A36B8"/>
    <w:rsid w:val="008C19AF"/>
    <w:rsid w:val="008E0C81"/>
    <w:rsid w:val="008E1E1D"/>
    <w:rsid w:val="008E44F3"/>
    <w:rsid w:val="008E59AA"/>
    <w:rsid w:val="008E5D19"/>
    <w:rsid w:val="008F4698"/>
    <w:rsid w:val="008F48A7"/>
    <w:rsid w:val="008F734D"/>
    <w:rsid w:val="00903C7F"/>
    <w:rsid w:val="0091429E"/>
    <w:rsid w:val="00916AA7"/>
    <w:rsid w:val="009211C1"/>
    <w:rsid w:val="00925FEC"/>
    <w:rsid w:val="00944E0D"/>
    <w:rsid w:val="009616F7"/>
    <w:rsid w:val="009653D0"/>
    <w:rsid w:val="0096570C"/>
    <w:rsid w:val="00971DFE"/>
    <w:rsid w:val="00973D40"/>
    <w:rsid w:val="00976801"/>
    <w:rsid w:val="00987546"/>
    <w:rsid w:val="009A47C6"/>
    <w:rsid w:val="009A63FA"/>
    <w:rsid w:val="009A681C"/>
    <w:rsid w:val="009C0DC8"/>
    <w:rsid w:val="009C27FC"/>
    <w:rsid w:val="00A0118A"/>
    <w:rsid w:val="00A0226A"/>
    <w:rsid w:val="00A040C0"/>
    <w:rsid w:val="00A06324"/>
    <w:rsid w:val="00A07961"/>
    <w:rsid w:val="00A15A32"/>
    <w:rsid w:val="00A16800"/>
    <w:rsid w:val="00A17402"/>
    <w:rsid w:val="00A20658"/>
    <w:rsid w:val="00A2092A"/>
    <w:rsid w:val="00A30B6B"/>
    <w:rsid w:val="00A3215C"/>
    <w:rsid w:val="00A33478"/>
    <w:rsid w:val="00A37786"/>
    <w:rsid w:val="00A55556"/>
    <w:rsid w:val="00A63306"/>
    <w:rsid w:val="00A72A57"/>
    <w:rsid w:val="00A73C7F"/>
    <w:rsid w:val="00A779E7"/>
    <w:rsid w:val="00A77ED7"/>
    <w:rsid w:val="00A878AF"/>
    <w:rsid w:val="00AA6A28"/>
    <w:rsid w:val="00AB24FF"/>
    <w:rsid w:val="00AB7637"/>
    <w:rsid w:val="00AC0689"/>
    <w:rsid w:val="00AC0EF3"/>
    <w:rsid w:val="00AC3D4B"/>
    <w:rsid w:val="00AC57B6"/>
    <w:rsid w:val="00AC6D84"/>
    <w:rsid w:val="00AC706B"/>
    <w:rsid w:val="00AD0E7E"/>
    <w:rsid w:val="00AE1109"/>
    <w:rsid w:val="00AF2605"/>
    <w:rsid w:val="00B01521"/>
    <w:rsid w:val="00B0327E"/>
    <w:rsid w:val="00B0504D"/>
    <w:rsid w:val="00B05E2C"/>
    <w:rsid w:val="00B20447"/>
    <w:rsid w:val="00B21F1C"/>
    <w:rsid w:val="00B249C9"/>
    <w:rsid w:val="00B3171B"/>
    <w:rsid w:val="00B33CAB"/>
    <w:rsid w:val="00B349AC"/>
    <w:rsid w:val="00B8648E"/>
    <w:rsid w:val="00B93139"/>
    <w:rsid w:val="00B97D02"/>
    <w:rsid w:val="00BA0942"/>
    <w:rsid w:val="00BB2839"/>
    <w:rsid w:val="00BC082F"/>
    <w:rsid w:val="00BC3185"/>
    <w:rsid w:val="00BC4054"/>
    <w:rsid w:val="00BF07BE"/>
    <w:rsid w:val="00BF508B"/>
    <w:rsid w:val="00C1387C"/>
    <w:rsid w:val="00C3438B"/>
    <w:rsid w:val="00C36FA5"/>
    <w:rsid w:val="00C373C3"/>
    <w:rsid w:val="00C45E65"/>
    <w:rsid w:val="00C638BF"/>
    <w:rsid w:val="00C667B8"/>
    <w:rsid w:val="00C6783D"/>
    <w:rsid w:val="00C67EF5"/>
    <w:rsid w:val="00C7023A"/>
    <w:rsid w:val="00C73D10"/>
    <w:rsid w:val="00C815D2"/>
    <w:rsid w:val="00C92272"/>
    <w:rsid w:val="00CA0777"/>
    <w:rsid w:val="00CA3F5A"/>
    <w:rsid w:val="00CC1C87"/>
    <w:rsid w:val="00CC6638"/>
    <w:rsid w:val="00CD12A8"/>
    <w:rsid w:val="00CE41A3"/>
    <w:rsid w:val="00CE729E"/>
    <w:rsid w:val="00CF49B2"/>
    <w:rsid w:val="00D06C1C"/>
    <w:rsid w:val="00D27CCD"/>
    <w:rsid w:val="00D30541"/>
    <w:rsid w:val="00D3362B"/>
    <w:rsid w:val="00D33F1B"/>
    <w:rsid w:val="00D361FB"/>
    <w:rsid w:val="00D44E12"/>
    <w:rsid w:val="00D539CD"/>
    <w:rsid w:val="00D57323"/>
    <w:rsid w:val="00D60C4A"/>
    <w:rsid w:val="00D728FD"/>
    <w:rsid w:val="00D854CD"/>
    <w:rsid w:val="00D956C2"/>
    <w:rsid w:val="00D96470"/>
    <w:rsid w:val="00DC29BB"/>
    <w:rsid w:val="00DC3A7F"/>
    <w:rsid w:val="00DC50D5"/>
    <w:rsid w:val="00DE011C"/>
    <w:rsid w:val="00DE6704"/>
    <w:rsid w:val="00E026AE"/>
    <w:rsid w:val="00E05915"/>
    <w:rsid w:val="00E071F2"/>
    <w:rsid w:val="00E171B6"/>
    <w:rsid w:val="00E17B7E"/>
    <w:rsid w:val="00E21273"/>
    <w:rsid w:val="00E26087"/>
    <w:rsid w:val="00E30D65"/>
    <w:rsid w:val="00E37435"/>
    <w:rsid w:val="00E55426"/>
    <w:rsid w:val="00E618E7"/>
    <w:rsid w:val="00E634FD"/>
    <w:rsid w:val="00E64E25"/>
    <w:rsid w:val="00E74A39"/>
    <w:rsid w:val="00E75856"/>
    <w:rsid w:val="00E84BA9"/>
    <w:rsid w:val="00E86379"/>
    <w:rsid w:val="00E91ADB"/>
    <w:rsid w:val="00EA0066"/>
    <w:rsid w:val="00EA0397"/>
    <w:rsid w:val="00EA5DCF"/>
    <w:rsid w:val="00EB0201"/>
    <w:rsid w:val="00EB361D"/>
    <w:rsid w:val="00EB4417"/>
    <w:rsid w:val="00EC7F04"/>
    <w:rsid w:val="00ED5A50"/>
    <w:rsid w:val="00EE3F75"/>
    <w:rsid w:val="00EF5ED9"/>
    <w:rsid w:val="00EF6FE5"/>
    <w:rsid w:val="00F06C55"/>
    <w:rsid w:val="00F21753"/>
    <w:rsid w:val="00F30AA8"/>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91696"/>
    <w:rsid w:val="00F966C3"/>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FA7464"/>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F966C3"/>
    <w:pPr>
      <w:numPr>
        <w:ilvl w:val="4"/>
      </w:numPr>
      <w:tabs>
        <w:tab w:val="clear" w:pos="2304"/>
      </w:tabs>
    </w:pPr>
  </w:style>
  <w:style w:type="paragraph" w:customStyle="1" w:styleId="ARCATSubSub2">
    <w:name w:val="ARCAT SubSub2"/>
    <w:basedOn w:val="ARCATSubSub1"/>
    <w:autoRedefine/>
    <w:uiPriority w:val="99"/>
    <w:rsid w:val="00AB24FF"/>
    <w:pPr>
      <w:numPr>
        <w:ilvl w:val="5"/>
      </w:numPr>
      <w:tabs>
        <w:tab w:val="clear" w:pos="2880"/>
      </w:tabs>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B032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666951">
      <w:bodyDiv w:val="1"/>
      <w:marLeft w:val="0"/>
      <w:marRight w:val="0"/>
      <w:marTop w:val="0"/>
      <w:marBottom w:val="0"/>
      <w:divBdr>
        <w:top w:val="none" w:sz="0" w:space="0" w:color="auto"/>
        <w:left w:val="none" w:sz="0" w:space="0" w:color="auto"/>
        <w:bottom w:val="none" w:sz="0" w:space="0" w:color="auto"/>
        <w:right w:val="none" w:sz="0" w:space="0" w:color="auto"/>
      </w:divBdr>
      <w:divsChild>
        <w:div w:id="26122749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7D2F4-ED8B-4796-8E0C-ED6622C3B5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D375E3-6570-4B5C-B76F-E7F3043611E6}">
  <ds:schemaRefs>
    <ds:schemaRef ds:uri="http://schemas.microsoft.com/sharepoint/v3/contenttype/forms"/>
  </ds:schemaRefs>
</ds:datastoreItem>
</file>

<file path=customXml/itemProps3.xml><?xml version="1.0" encoding="utf-8"?>
<ds:datastoreItem xmlns:ds="http://schemas.openxmlformats.org/officeDocument/2006/customXml" ds:itemID="{1A71E516-2AA8-47F7-9ECA-E2971AF4E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D368EF-FE8E-445A-B985-AFBF5F5C6A19}">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40</Pages>
  <Words>17157</Words>
  <Characters>97798</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114726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2026-10-28T16:51:00Z</dcterms:created>
  <dcterms:modified xsi:type="dcterms:W3CDTF">2026-10-28T16:51:00Z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