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93E" w14:textId="77777777" w:rsidR="00A009E1" w:rsidRDefault="00A009E1" w:rsidP="00A009E1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43746D0E" w14:textId="7E3FCDDC" w:rsidR="004E05F1" w:rsidRPr="00A14318" w:rsidRDefault="004E05F1" w:rsidP="004E05F1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Pr="00A14318">
        <w:rPr>
          <w:rFonts w:cs="Calibri"/>
          <w:b/>
          <w:sz w:val="28"/>
          <w:szCs w:val="28"/>
        </w:rPr>
        <w:t xml:space="preserve">raper </w:t>
      </w:r>
      <w:r>
        <w:rPr>
          <w:rFonts w:cs="Calibri"/>
          <w:b/>
          <w:sz w:val="28"/>
          <w:szCs w:val="28"/>
        </w:rPr>
        <w:t>At Home Announces Re</w:t>
      </w:r>
      <w:r w:rsidR="003661D8">
        <w:rPr>
          <w:rFonts w:cs="Calibri"/>
          <w:b/>
          <w:sz w:val="28"/>
          <w:szCs w:val="28"/>
        </w:rPr>
        <w:t>sidenti</w:t>
      </w:r>
      <w:r>
        <w:rPr>
          <w:rFonts w:cs="Calibri"/>
          <w:b/>
          <w:sz w:val="28"/>
          <w:szCs w:val="28"/>
        </w:rPr>
        <w:t>al Sales Director</w:t>
      </w:r>
    </w:p>
    <w:p w14:paraId="63E8C63A" w14:textId="13A5490E" w:rsidR="004E05F1" w:rsidRPr="00D54AE6" w:rsidRDefault="004E05F1" w:rsidP="004E05F1">
      <w:pPr>
        <w:rPr>
          <w:rFonts w:cs="Calibri"/>
          <w:bCs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 xml:space="preserve">– </w:t>
      </w:r>
      <w:r>
        <w:rPr>
          <w:rFonts w:cs="Calibri"/>
          <w:bCs/>
        </w:rPr>
        <w:t>Draper</w:t>
      </w:r>
      <w:r w:rsidR="00BB7AEE">
        <w:rPr>
          <w:rFonts w:cs="Calibri"/>
          <w:bCs/>
        </w:rPr>
        <w:t xml:space="preserve"> </w:t>
      </w:r>
      <w:proofErr w:type="gramStart"/>
      <w:r w:rsidR="00BB7AEE">
        <w:rPr>
          <w:rFonts w:cs="Calibri"/>
          <w:bCs/>
        </w:rPr>
        <w:t>At</w:t>
      </w:r>
      <w:proofErr w:type="gramEnd"/>
      <w:r w:rsidR="00BB7AEE">
        <w:rPr>
          <w:rFonts w:cs="Calibri"/>
          <w:bCs/>
        </w:rPr>
        <w:t xml:space="preserve"> Home</w:t>
      </w:r>
      <w:r>
        <w:rPr>
          <w:rFonts w:cs="Calibri"/>
          <w:bCs/>
        </w:rPr>
        <w:t xml:space="preserve"> has </w:t>
      </w:r>
      <w:r w:rsidRPr="0025341B">
        <w:rPr>
          <w:rFonts w:cs="Calibri"/>
          <w:bCs/>
        </w:rPr>
        <w:t>announce</w:t>
      </w:r>
      <w:r>
        <w:rPr>
          <w:rFonts w:cs="Calibri"/>
          <w:bCs/>
        </w:rPr>
        <w:t>d</w:t>
      </w:r>
      <w:r w:rsidRPr="0025341B">
        <w:rPr>
          <w:rFonts w:cs="Calibri"/>
          <w:bCs/>
        </w:rPr>
        <w:t xml:space="preserve"> the </w:t>
      </w:r>
      <w:r w:rsidR="00D54AE6">
        <w:rPr>
          <w:rFonts w:cs="Calibri"/>
          <w:bCs/>
        </w:rPr>
        <w:t>appointment of a Director of Sales</w:t>
      </w:r>
      <w:r w:rsidR="00333435">
        <w:rPr>
          <w:rFonts w:cs="Calibri"/>
          <w:bCs/>
        </w:rPr>
        <w:t xml:space="preserve"> -- Residential</w:t>
      </w:r>
      <w:r w:rsidR="00D54AE6">
        <w:rPr>
          <w:rFonts w:cs="Calibri"/>
          <w:bCs/>
        </w:rPr>
        <w:t>.</w:t>
      </w:r>
      <w:r w:rsidR="00333435">
        <w:rPr>
          <w:rFonts w:cs="Calibri"/>
          <w:bCs/>
        </w:rPr>
        <w:t xml:space="preserve"> </w:t>
      </w:r>
      <w:r w:rsidRPr="00D54AE6">
        <w:rPr>
          <w:rFonts w:cs="Calibri"/>
          <w:bCs/>
        </w:rPr>
        <w:t xml:space="preserve">Chris Sitarov will be responsible for </w:t>
      </w:r>
      <w:r w:rsidR="00CD451A">
        <w:rPr>
          <w:rFonts w:cs="Calibri"/>
          <w:bCs/>
        </w:rPr>
        <w:t xml:space="preserve">Draper </w:t>
      </w:r>
      <w:proofErr w:type="gramStart"/>
      <w:r w:rsidR="00CD451A">
        <w:rPr>
          <w:rFonts w:cs="Calibri"/>
          <w:bCs/>
        </w:rPr>
        <w:t>At</w:t>
      </w:r>
      <w:proofErr w:type="gramEnd"/>
      <w:r w:rsidR="00CD451A">
        <w:rPr>
          <w:rFonts w:cs="Calibri"/>
          <w:bCs/>
        </w:rPr>
        <w:t xml:space="preserve"> Home </w:t>
      </w:r>
      <w:r w:rsidRPr="00D54AE6">
        <w:rPr>
          <w:rFonts w:cs="Calibri"/>
          <w:bCs/>
        </w:rPr>
        <w:t xml:space="preserve">Regional Residential </w:t>
      </w:r>
      <w:r w:rsidR="00CD451A">
        <w:rPr>
          <w:rFonts w:cs="Calibri"/>
          <w:bCs/>
        </w:rPr>
        <w:t>Sales M</w:t>
      </w:r>
      <w:r w:rsidRPr="00D54AE6">
        <w:rPr>
          <w:rFonts w:cs="Calibri"/>
          <w:bCs/>
        </w:rPr>
        <w:t>anager</w:t>
      </w:r>
      <w:r w:rsidR="00D54AE6" w:rsidRPr="00D54AE6">
        <w:rPr>
          <w:rFonts w:cs="Calibri"/>
          <w:bCs/>
        </w:rPr>
        <w:t xml:space="preserve">s </w:t>
      </w:r>
      <w:r w:rsidR="00CD451A">
        <w:rPr>
          <w:rFonts w:cs="Calibri"/>
          <w:bCs/>
        </w:rPr>
        <w:t>throughout the United States</w:t>
      </w:r>
      <w:r w:rsidRPr="00D54AE6">
        <w:rPr>
          <w:rFonts w:cs="Calibri"/>
          <w:bCs/>
        </w:rPr>
        <w:t xml:space="preserve">. </w:t>
      </w:r>
    </w:p>
    <w:p w14:paraId="74098BB7" w14:textId="5EDB08A5" w:rsidR="004E05F1" w:rsidRPr="0025341B" w:rsidRDefault="004E05F1" w:rsidP="004E05F1">
      <w:pPr>
        <w:rPr>
          <w:rFonts w:cs="Calibri"/>
          <w:bCs/>
        </w:rPr>
      </w:pPr>
      <w:r>
        <w:rPr>
          <w:rFonts w:cs="Calibri"/>
          <w:bCs/>
        </w:rPr>
        <w:t xml:space="preserve">Sitarov </w:t>
      </w:r>
      <w:r w:rsidRPr="0025341B">
        <w:rPr>
          <w:rFonts w:cs="Calibri"/>
          <w:bCs/>
        </w:rPr>
        <w:t xml:space="preserve">joined Draper in 2019 as the </w:t>
      </w:r>
      <w:r>
        <w:rPr>
          <w:rFonts w:cs="Calibri"/>
          <w:bCs/>
        </w:rPr>
        <w:t>A</w:t>
      </w:r>
      <w:r w:rsidRPr="0025341B">
        <w:rPr>
          <w:rFonts w:cs="Calibri"/>
          <w:bCs/>
        </w:rPr>
        <w:t xml:space="preserve">rchitectural </w:t>
      </w:r>
      <w:r>
        <w:rPr>
          <w:rFonts w:cs="Calibri"/>
          <w:bCs/>
        </w:rPr>
        <w:t>Regional Sales Manager</w:t>
      </w:r>
      <w:r w:rsidRPr="0025341B">
        <w:rPr>
          <w:rFonts w:cs="Calibri"/>
          <w:bCs/>
        </w:rPr>
        <w:t xml:space="preserve"> for the Mid-Atlantic </w:t>
      </w:r>
      <w:r w:rsidR="00D54AE6" w:rsidRPr="0025341B">
        <w:rPr>
          <w:rFonts w:cs="Calibri"/>
          <w:bCs/>
        </w:rPr>
        <w:t>states</w:t>
      </w:r>
      <w:r w:rsidR="00D54AE6">
        <w:rPr>
          <w:rFonts w:cs="Calibri"/>
          <w:bCs/>
        </w:rPr>
        <w:t xml:space="preserve"> and was most recently Director of Sales for the Eastern U.S. </w:t>
      </w:r>
      <w:r w:rsidRPr="0025341B">
        <w:rPr>
          <w:rFonts w:cs="Calibri"/>
          <w:bCs/>
        </w:rPr>
        <w:t xml:space="preserve">Chris lives with his family in </w:t>
      </w:r>
      <w:r w:rsidR="00DD4033">
        <w:rPr>
          <w:rFonts w:cs="Calibri"/>
          <w:bCs/>
        </w:rPr>
        <w:t>New Jersey</w:t>
      </w:r>
      <w:r w:rsidRPr="0025341B">
        <w:rPr>
          <w:rFonts w:cs="Calibri"/>
          <w:bCs/>
        </w:rPr>
        <w:t>, where he will continue to reside.</w:t>
      </w:r>
      <w:r>
        <w:rPr>
          <w:rFonts w:cs="Calibri"/>
          <w:bCs/>
        </w:rPr>
        <w:t xml:space="preserve"> </w:t>
      </w:r>
      <w:r w:rsidR="00D54AE6">
        <w:rPr>
          <w:rFonts w:cs="Calibri"/>
          <w:bCs/>
        </w:rPr>
        <w:t>He</w:t>
      </w:r>
      <w:r>
        <w:rPr>
          <w:rFonts w:cs="Calibri"/>
          <w:bCs/>
        </w:rPr>
        <w:t xml:space="preserve"> ha</w:t>
      </w:r>
      <w:r w:rsidR="00D54AE6">
        <w:rPr>
          <w:rFonts w:cs="Calibri"/>
          <w:bCs/>
        </w:rPr>
        <w:t xml:space="preserve">s </w:t>
      </w:r>
      <w:r w:rsidRPr="0025341B">
        <w:rPr>
          <w:rFonts w:cs="Calibri"/>
          <w:bCs/>
        </w:rPr>
        <w:t xml:space="preserve">extensive knowledge and expertise </w:t>
      </w:r>
      <w:r w:rsidR="00D54AE6">
        <w:rPr>
          <w:rFonts w:cs="Calibri"/>
          <w:bCs/>
        </w:rPr>
        <w:t>gained</w:t>
      </w:r>
      <w:r w:rsidRPr="0025341B">
        <w:rPr>
          <w:rFonts w:cs="Calibri"/>
          <w:bCs/>
        </w:rPr>
        <w:t xml:space="preserve"> while working </w:t>
      </w:r>
      <w:r>
        <w:rPr>
          <w:rFonts w:cs="Calibri"/>
          <w:bCs/>
        </w:rPr>
        <w:t>with Draper and other solar control providers</w:t>
      </w:r>
      <w:r w:rsidRPr="0025341B">
        <w:rPr>
          <w:rFonts w:cs="Calibri"/>
          <w:bCs/>
        </w:rPr>
        <w:t>.</w:t>
      </w:r>
    </w:p>
    <w:p w14:paraId="2D41D3DB" w14:textId="33B4356A" w:rsidR="004E05F1" w:rsidRDefault="004E05F1" w:rsidP="004E05F1">
      <w:pPr>
        <w:rPr>
          <w:rFonts w:cs="Calibri"/>
          <w:bCs/>
        </w:rPr>
      </w:pPr>
      <w:r>
        <w:rPr>
          <w:rFonts w:cs="Calibri"/>
          <w:bCs/>
        </w:rPr>
        <w:t xml:space="preserve">“Chris </w:t>
      </w:r>
      <w:r w:rsidR="00D54AE6">
        <w:rPr>
          <w:rFonts w:cs="Calibri"/>
          <w:bCs/>
        </w:rPr>
        <w:t xml:space="preserve">brings </w:t>
      </w:r>
      <w:r w:rsidR="00DD4033">
        <w:rPr>
          <w:rFonts w:cs="Calibri"/>
          <w:bCs/>
        </w:rPr>
        <w:t>great</w:t>
      </w:r>
      <w:r w:rsidR="00D54AE6" w:rsidRPr="0025341B">
        <w:rPr>
          <w:rFonts w:cs="Calibri"/>
          <w:bCs/>
        </w:rPr>
        <w:t xml:space="preserve"> experience and knowledge</w:t>
      </w:r>
      <w:r w:rsidRPr="0025341B">
        <w:rPr>
          <w:rFonts w:cs="Calibri"/>
          <w:bCs/>
        </w:rPr>
        <w:t xml:space="preserve"> </w:t>
      </w:r>
      <w:r w:rsidR="00D54AE6">
        <w:rPr>
          <w:rFonts w:cs="Calibri"/>
          <w:bCs/>
        </w:rPr>
        <w:t>to this position</w:t>
      </w:r>
      <w:r w:rsidRPr="0025341B">
        <w:rPr>
          <w:rFonts w:cs="Calibri"/>
          <w:bCs/>
        </w:rPr>
        <w:t>,</w:t>
      </w:r>
      <w:r>
        <w:rPr>
          <w:rFonts w:cs="Calibri"/>
          <w:bCs/>
        </w:rPr>
        <w:t xml:space="preserve">” said Jentry Wittkamper, </w:t>
      </w:r>
      <w:r w:rsidR="00D54AE6">
        <w:rPr>
          <w:rFonts w:cs="Calibri"/>
          <w:bCs/>
        </w:rPr>
        <w:t>D</w:t>
      </w:r>
      <w:r>
        <w:rPr>
          <w:rFonts w:cs="Calibri"/>
          <w:bCs/>
        </w:rPr>
        <w:t xml:space="preserve">irector of </w:t>
      </w:r>
      <w:r w:rsidR="00D54AE6">
        <w:rPr>
          <w:rFonts w:cs="Calibri"/>
          <w:bCs/>
        </w:rPr>
        <w:t>S</w:t>
      </w:r>
      <w:r>
        <w:rPr>
          <w:rFonts w:cs="Calibri"/>
          <w:bCs/>
        </w:rPr>
        <w:t xml:space="preserve">ales for Draper, </w:t>
      </w:r>
      <w:r w:rsidR="00DD4033">
        <w:rPr>
          <w:rFonts w:cs="Calibri"/>
          <w:bCs/>
        </w:rPr>
        <w:t>I</w:t>
      </w:r>
      <w:r>
        <w:rPr>
          <w:rFonts w:cs="Calibri"/>
          <w:bCs/>
        </w:rPr>
        <w:t>nc. “</w:t>
      </w:r>
      <w:r w:rsidR="00D54AE6">
        <w:rPr>
          <w:rFonts w:cs="Calibri"/>
          <w:bCs/>
        </w:rPr>
        <w:t xml:space="preserve">I’m excited by the prospects of even more sales growth as he </w:t>
      </w:r>
      <w:r w:rsidR="00DD4033">
        <w:rPr>
          <w:rFonts w:cs="Calibri"/>
          <w:bCs/>
        </w:rPr>
        <w:t>focuses</w:t>
      </w:r>
      <w:r w:rsidR="00D54AE6">
        <w:rPr>
          <w:rFonts w:cs="Calibri"/>
          <w:bCs/>
        </w:rPr>
        <w:t xml:space="preserve"> that expertise </w:t>
      </w:r>
      <w:r w:rsidR="00DD4033">
        <w:rPr>
          <w:rFonts w:cs="Calibri"/>
          <w:bCs/>
        </w:rPr>
        <w:t xml:space="preserve">on helping </w:t>
      </w:r>
      <w:r w:rsidR="00D54AE6">
        <w:rPr>
          <w:rFonts w:cs="Calibri"/>
          <w:bCs/>
        </w:rPr>
        <w:t xml:space="preserve">our Residential Regional Sales Managers and </w:t>
      </w:r>
      <w:r w:rsidR="00DD4033">
        <w:rPr>
          <w:rFonts w:cs="Calibri"/>
          <w:bCs/>
        </w:rPr>
        <w:t xml:space="preserve">manufacturers’ </w:t>
      </w:r>
      <w:r w:rsidR="00D54AE6">
        <w:rPr>
          <w:rFonts w:cs="Calibri"/>
          <w:bCs/>
        </w:rPr>
        <w:t>rep</w:t>
      </w:r>
      <w:r w:rsidR="00DD4033">
        <w:rPr>
          <w:rFonts w:cs="Calibri"/>
          <w:bCs/>
        </w:rPr>
        <w:t xml:space="preserve">resentatives continue growing Draper At </w:t>
      </w:r>
      <w:r w:rsidR="00D06979">
        <w:rPr>
          <w:rFonts w:cs="Calibri"/>
          <w:bCs/>
        </w:rPr>
        <w:t>Home.</w:t>
      </w:r>
      <w:r>
        <w:rPr>
          <w:rFonts w:cs="Calibri"/>
          <w:bCs/>
        </w:rPr>
        <w:t>”</w:t>
      </w:r>
    </w:p>
    <w:p w14:paraId="50B322EA" w14:textId="3286B35C" w:rsidR="004E05F1" w:rsidRDefault="004E05F1" w:rsidP="004E05F1">
      <w:pPr>
        <w:rPr>
          <w:rFonts w:cs="Calibri"/>
          <w:bCs/>
        </w:rPr>
      </w:pPr>
      <w:r>
        <w:rPr>
          <w:rFonts w:cs="Calibri"/>
          <w:bCs/>
        </w:rPr>
        <w:t xml:space="preserve">To reach out to your Draper </w:t>
      </w:r>
      <w:proofErr w:type="gramStart"/>
      <w:r w:rsidR="00D54AE6">
        <w:rPr>
          <w:rFonts w:cs="Calibri"/>
          <w:bCs/>
        </w:rPr>
        <w:t>At</w:t>
      </w:r>
      <w:proofErr w:type="gramEnd"/>
      <w:r w:rsidR="00D54AE6">
        <w:rPr>
          <w:rFonts w:cs="Calibri"/>
          <w:bCs/>
        </w:rPr>
        <w:t xml:space="preserve"> Home </w:t>
      </w:r>
      <w:r>
        <w:rPr>
          <w:rFonts w:cs="Calibri"/>
          <w:bCs/>
        </w:rPr>
        <w:t>representative, visit our contact page at</w:t>
      </w:r>
      <w:r w:rsidR="00D54AE6">
        <w:rPr>
          <w:rFonts w:cs="Calibri"/>
          <w:bCs/>
        </w:rPr>
        <w:t xml:space="preserve"> </w:t>
      </w:r>
      <w:r w:rsidR="00D54AE6" w:rsidRPr="00D54AE6">
        <w:rPr>
          <w:rFonts w:cs="Calibri"/>
          <w:b/>
        </w:rPr>
        <w:t>draperathome.com/</w:t>
      </w:r>
      <w:proofErr w:type="spellStart"/>
      <w:r w:rsidR="00D54AE6" w:rsidRPr="00D54AE6">
        <w:rPr>
          <w:rFonts w:cs="Calibri"/>
          <w:b/>
        </w:rPr>
        <w:t>contactus</w:t>
      </w:r>
      <w:proofErr w:type="spellEnd"/>
      <w:r w:rsidR="00D54AE6" w:rsidRPr="00D54AE6">
        <w:rPr>
          <w:rFonts w:cs="Calibri"/>
          <w:b/>
        </w:rPr>
        <w:t>/?Sel=Res</w:t>
      </w:r>
      <w:r>
        <w:rPr>
          <w:rFonts w:cs="Calibri"/>
          <w:bCs/>
        </w:rPr>
        <w:t>.</w:t>
      </w:r>
    </w:p>
    <w:p w14:paraId="29DE00E3" w14:textId="77777777" w:rsidR="00A32210" w:rsidRDefault="00A32210" w:rsidP="00D53734">
      <w:pPr>
        <w:rPr>
          <w:rFonts w:cs="Calibri"/>
        </w:rPr>
      </w:pPr>
    </w:p>
    <w:p w14:paraId="6B2078A3" w14:textId="7DBD9864" w:rsidR="00073F72" w:rsidRDefault="00073F72" w:rsidP="00073F72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="001E4434">
        <w:rPr>
          <w:rFonts w:cs="Calibri"/>
          <w:b/>
          <w:u w:val="single"/>
        </w:rPr>
        <w:t xml:space="preserve"> </w:t>
      </w:r>
      <w:proofErr w:type="gramStart"/>
      <w:r w:rsidR="001E4434">
        <w:rPr>
          <w:rFonts w:cs="Calibri"/>
          <w:b/>
          <w:u w:val="single"/>
        </w:rPr>
        <w:t>At</w:t>
      </w:r>
      <w:proofErr w:type="gramEnd"/>
      <w:r w:rsidR="001E4434">
        <w:rPr>
          <w:rFonts w:cs="Calibri"/>
          <w:b/>
          <w:u w:val="single"/>
        </w:rPr>
        <w:t xml:space="preserve"> Home</w:t>
      </w:r>
      <w:r w:rsidRPr="00406F96">
        <w:rPr>
          <w:rFonts w:cs="Calibri"/>
          <w:b/>
          <w:u w:val="single"/>
        </w:rPr>
        <w:br/>
      </w:r>
      <w:r w:rsidR="00BC0B65" w:rsidRPr="00B22FA2">
        <w:rPr>
          <w:rFonts w:cs="Calibri"/>
        </w:rPr>
        <w:t>Draper</w:t>
      </w:r>
      <w:r w:rsidR="00BC0B65">
        <w:rPr>
          <w:rFonts w:cs="Calibri"/>
        </w:rPr>
        <w:t>® At Home</w:t>
      </w:r>
      <w:r w:rsidR="00BC0B65" w:rsidRPr="00B22FA2">
        <w:rPr>
          <w:rFonts w:cs="Calibri"/>
        </w:rPr>
        <w:t xml:space="preserve"> is </w:t>
      </w:r>
      <w:r w:rsidR="00BC0B65">
        <w:rPr>
          <w:rFonts w:cs="Calibri"/>
        </w:rPr>
        <w:t xml:space="preserve">the residential brand of Draper, Inc., </w:t>
      </w:r>
      <w:r w:rsidR="00BC0B65" w:rsidRPr="00B22FA2">
        <w:rPr>
          <w:rFonts w:cs="Calibri"/>
        </w:rPr>
        <w:t xml:space="preserve">a leading commercial </w:t>
      </w:r>
      <w:r w:rsidR="00BC0B65">
        <w:rPr>
          <w:rFonts w:cs="Calibri"/>
        </w:rPr>
        <w:t xml:space="preserve">and residential </w:t>
      </w:r>
      <w:r w:rsidR="00BC0B65" w:rsidRPr="00B22FA2">
        <w:rPr>
          <w:rFonts w:cs="Calibri"/>
        </w:rPr>
        <w:t xml:space="preserve">shade </w:t>
      </w:r>
      <w:r w:rsidR="00BC0B65">
        <w:rPr>
          <w:rFonts w:cs="Calibri"/>
        </w:rPr>
        <w:t xml:space="preserve">and screen </w:t>
      </w:r>
      <w:r w:rsidR="00BC0B65" w:rsidRPr="00B22FA2">
        <w:rPr>
          <w:rFonts w:cs="Calibri"/>
        </w:rPr>
        <w:t>manufacturer located in Spiceland, I</w:t>
      </w:r>
      <w:r w:rsidR="00BC0B65">
        <w:rPr>
          <w:rFonts w:cs="Calibri"/>
        </w:rPr>
        <w:t>ndiana</w:t>
      </w:r>
      <w:r w:rsidR="00BC0B65" w:rsidRPr="00B22FA2">
        <w:rPr>
          <w:rFonts w:cs="Calibri"/>
        </w:rPr>
        <w:t xml:space="preserve">. We make thousands of custom shades daily </w:t>
      </w:r>
      <w:r w:rsidR="00BC0B65">
        <w:rPr>
          <w:rFonts w:cs="Calibri"/>
        </w:rPr>
        <w:t>and</w:t>
      </w:r>
      <w:r w:rsidR="00BC0B65" w:rsidRPr="00B22FA2">
        <w:rPr>
          <w:rFonts w:cs="Calibri"/>
        </w:rPr>
        <w:t xml:space="preserve"> </w:t>
      </w:r>
      <w:r w:rsidR="00BC0B65">
        <w:rPr>
          <w:rFonts w:cs="Calibri"/>
        </w:rPr>
        <w:t xml:space="preserve">are </w:t>
      </w:r>
      <w:r w:rsidR="00BC0B65" w:rsidRPr="00B22FA2">
        <w:rPr>
          <w:rFonts w:cs="Calibri"/>
        </w:rPr>
        <w:t xml:space="preserve">bringing </w:t>
      </w:r>
      <w:r w:rsidR="00BC0B65">
        <w:rPr>
          <w:rFonts w:cs="Calibri"/>
        </w:rPr>
        <w:t>new levels of choice, quality, and deliverability</w:t>
      </w:r>
      <w:r w:rsidR="00BC0B65" w:rsidRPr="00B22FA2">
        <w:rPr>
          <w:rFonts w:cs="Calibri"/>
        </w:rPr>
        <w:t xml:space="preserve"> to </w:t>
      </w:r>
      <w:r w:rsidR="00BC0B65">
        <w:rPr>
          <w:rFonts w:cs="Calibri"/>
        </w:rPr>
        <w:t>residential shading</w:t>
      </w:r>
      <w:r w:rsidR="00BC0B65" w:rsidRPr="00B22FA2">
        <w:rPr>
          <w:rFonts w:cs="Calibri"/>
        </w:rPr>
        <w:t xml:space="preserve"> market</w:t>
      </w:r>
      <w:r w:rsidR="00BC0B65">
        <w:rPr>
          <w:rFonts w:cs="Calibri"/>
        </w:rPr>
        <w:t>s</w:t>
      </w:r>
      <w:r w:rsidR="00BC0B65" w:rsidRPr="00B22FA2">
        <w:rPr>
          <w:rFonts w:cs="Calibri"/>
        </w:rPr>
        <w:t xml:space="preserve">. We also </w:t>
      </w:r>
      <w:r w:rsidR="00BC0B65">
        <w:rPr>
          <w:rFonts w:cs="Calibri"/>
        </w:rPr>
        <w:t>manufacture a full line of</w:t>
      </w:r>
      <w:r w:rsidR="00BC0B65" w:rsidRPr="00B22FA2">
        <w:rPr>
          <w:rFonts w:cs="Calibri"/>
        </w:rPr>
        <w:t xml:space="preserve"> projection screens, AV lifts, and AV mounts </w:t>
      </w:r>
      <w:r w:rsidR="00BC0B65">
        <w:rPr>
          <w:rFonts w:cs="Calibri"/>
        </w:rPr>
        <w:t>and</w:t>
      </w:r>
      <w:r w:rsidR="00BC0B65" w:rsidRPr="00B22FA2">
        <w:rPr>
          <w:rFonts w:cs="Calibri"/>
        </w:rPr>
        <w:t xml:space="preserve"> structures.</w:t>
      </w:r>
      <w:r w:rsidRPr="00E84530">
        <w:rPr>
          <w:rFonts w:cs="Calibri"/>
        </w:rPr>
        <w:t xml:space="preserve"> To learn more, visit </w:t>
      </w:r>
      <w:hyperlink r:id="rId10" w:history="1">
        <w:r w:rsidRPr="008C3843">
          <w:rPr>
            <w:rStyle w:val="Hyperlink"/>
            <w:rFonts w:cs="Calibri"/>
          </w:rPr>
          <w:t>www.draperathome.com</w:t>
        </w:r>
      </w:hyperlink>
      <w:r w:rsidRPr="00E84530">
        <w:rPr>
          <w:rFonts w:cs="Calibri"/>
        </w:rPr>
        <w:t>.</w:t>
      </w:r>
    </w:p>
    <w:p w14:paraId="5D84C1C6" w14:textId="60A37B63" w:rsidR="00A83F49" w:rsidRPr="00867A69" w:rsidRDefault="00867A69" w:rsidP="00867A69">
      <w:pPr>
        <w:spacing w:after="120"/>
        <w:rPr>
          <w:rFonts w:cs="Calibri"/>
          <w:b/>
        </w:rPr>
      </w:pPr>
      <w:r w:rsidRPr="00406F96">
        <w:rPr>
          <w:rFonts w:cs="Calibri"/>
          <w:b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1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2" w:history="1">
        <w:r w:rsidR="001E4434" w:rsidRPr="00A50C7E">
          <w:rPr>
            <w:rStyle w:val="Hyperlink"/>
            <w:rFonts w:cs="Calibri"/>
            <w:b/>
          </w:rPr>
          <w:t>www.draperathome.com</w:t>
        </w:r>
      </w:hyperlink>
    </w:p>
    <w:sectPr w:rsidR="00A83F49" w:rsidRPr="00867A69" w:rsidSect="008862B4">
      <w:headerReference w:type="default" r:id="rId13"/>
      <w:footerReference w:type="default" r:id="rId14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4EDE5" w14:textId="77777777" w:rsidR="007F3079" w:rsidRDefault="007F3079" w:rsidP="00D05074">
      <w:pPr>
        <w:spacing w:after="0"/>
      </w:pPr>
      <w:r>
        <w:separator/>
      </w:r>
    </w:p>
  </w:endnote>
  <w:endnote w:type="continuationSeparator" w:id="0">
    <w:p w14:paraId="39A14EE1" w14:textId="77777777" w:rsidR="007F3079" w:rsidRDefault="007F3079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F9CD" w14:textId="77777777" w:rsidR="007F3079" w:rsidRDefault="007F3079" w:rsidP="00D05074">
      <w:pPr>
        <w:spacing w:after="0"/>
      </w:pPr>
      <w:r>
        <w:separator/>
      </w:r>
    </w:p>
  </w:footnote>
  <w:footnote w:type="continuationSeparator" w:id="0">
    <w:p w14:paraId="76A18F96" w14:textId="77777777" w:rsidR="007F3079" w:rsidRDefault="007F3079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7E62" w14:textId="77777777" w:rsidR="001E4434" w:rsidRDefault="001E4434" w:rsidP="00656532">
    <w:pPr>
      <w:pStyle w:val="Header"/>
      <w:ind w:left="-540"/>
    </w:pPr>
  </w:p>
  <w:p w14:paraId="0BAB2386" w14:textId="2CB94A2D" w:rsidR="00D05074" w:rsidRDefault="001E4434" w:rsidP="00656532">
    <w:pPr>
      <w:pStyle w:val="Header"/>
      <w:ind w:left="-540"/>
    </w:pPr>
    <w:r>
      <w:rPr>
        <w:noProof/>
      </w:rPr>
      <w:drawing>
        <wp:inline distT="0" distB="0" distL="0" distR="0" wp14:anchorId="14D24BCE" wp14:editId="04857DF7">
          <wp:extent cx="2971806" cy="1298451"/>
          <wp:effectExtent l="0" t="0" r="0" b="0"/>
          <wp:docPr id="127580023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80023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6" cy="1298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4088"/>
    <w:rsid w:val="00035342"/>
    <w:rsid w:val="00036068"/>
    <w:rsid w:val="0003782A"/>
    <w:rsid w:val="0006031A"/>
    <w:rsid w:val="00064479"/>
    <w:rsid w:val="00073F72"/>
    <w:rsid w:val="00074ACD"/>
    <w:rsid w:val="00087F96"/>
    <w:rsid w:val="000C3F89"/>
    <w:rsid w:val="000D02A8"/>
    <w:rsid w:val="000D1FFF"/>
    <w:rsid w:val="000E2DC3"/>
    <w:rsid w:val="000E75CF"/>
    <w:rsid w:val="00113AF4"/>
    <w:rsid w:val="001167E2"/>
    <w:rsid w:val="001647A5"/>
    <w:rsid w:val="001C190E"/>
    <w:rsid w:val="001D3EBF"/>
    <w:rsid w:val="001E4434"/>
    <w:rsid w:val="00203C8A"/>
    <w:rsid w:val="00212597"/>
    <w:rsid w:val="002155C7"/>
    <w:rsid w:val="00281E31"/>
    <w:rsid w:val="002A4271"/>
    <w:rsid w:val="002E6E11"/>
    <w:rsid w:val="002E790D"/>
    <w:rsid w:val="002F7999"/>
    <w:rsid w:val="00307CA8"/>
    <w:rsid w:val="00332BA2"/>
    <w:rsid w:val="00333435"/>
    <w:rsid w:val="00337447"/>
    <w:rsid w:val="003503BA"/>
    <w:rsid w:val="00362DDF"/>
    <w:rsid w:val="003661D8"/>
    <w:rsid w:val="003815A4"/>
    <w:rsid w:val="003A0EFA"/>
    <w:rsid w:val="003C2AC1"/>
    <w:rsid w:val="003D799B"/>
    <w:rsid w:val="003E2A93"/>
    <w:rsid w:val="00424DCF"/>
    <w:rsid w:val="00430B12"/>
    <w:rsid w:val="00441B20"/>
    <w:rsid w:val="00441F50"/>
    <w:rsid w:val="0045651C"/>
    <w:rsid w:val="004849D4"/>
    <w:rsid w:val="00487A68"/>
    <w:rsid w:val="004B7A0B"/>
    <w:rsid w:val="004C350F"/>
    <w:rsid w:val="004E05F1"/>
    <w:rsid w:val="004E1F17"/>
    <w:rsid w:val="004E4C48"/>
    <w:rsid w:val="004F312D"/>
    <w:rsid w:val="005013AC"/>
    <w:rsid w:val="00501DC1"/>
    <w:rsid w:val="00501F5C"/>
    <w:rsid w:val="00520555"/>
    <w:rsid w:val="00532F73"/>
    <w:rsid w:val="0054282A"/>
    <w:rsid w:val="00551C74"/>
    <w:rsid w:val="0055666D"/>
    <w:rsid w:val="00560EBA"/>
    <w:rsid w:val="0057350B"/>
    <w:rsid w:val="005E116D"/>
    <w:rsid w:val="005E5D01"/>
    <w:rsid w:val="006521A2"/>
    <w:rsid w:val="00656532"/>
    <w:rsid w:val="00664821"/>
    <w:rsid w:val="00665D55"/>
    <w:rsid w:val="0069127F"/>
    <w:rsid w:val="00691667"/>
    <w:rsid w:val="006A4B18"/>
    <w:rsid w:val="006E6EC7"/>
    <w:rsid w:val="007107A7"/>
    <w:rsid w:val="0071462F"/>
    <w:rsid w:val="00740E5A"/>
    <w:rsid w:val="00750583"/>
    <w:rsid w:val="007631F7"/>
    <w:rsid w:val="00787CB8"/>
    <w:rsid w:val="007942DB"/>
    <w:rsid w:val="007A5098"/>
    <w:rsid w:val="007F3079"/>
    <w:rsid w:val="007F350A"/>
    <w:rsid w:val="007F4986"/>
    <w:rsid w:val="00817C46"/>
    <w:rsid w:val="00857100"/>
    <w:rsid w:val="00867A69"/>
    <w:rsid w:val="008721B3"/>
    <w:rsid w:val="00880125"/>
    <w:rsid w:val="008805C1"/>
    <w:rsid w:val="008851C8"/>
    <w:rsid w:val="008862B4"/>
    <w:rsid w:val="008903B7"/>
    <w:rsid w:val="008A0FEF"/>
    <w:rsid w:val="008D7250"/>
    <w:rsid w:val="008D7909"/>
    <w:rsid w:val="008F67CC"/>
    <w:rsid w:val="00936D92"/>
    <w:rsid w:val="00941308"/>
    <w:rsid w:val="00951B92"/>
    <w:rsid w:val="0095764F"/>
    <w:rsid w:val="009B4A5A"/>
    <w:rsid w:val="009B64A7"/>
    <w:rsid w:val="009D54F3"/>
    <w:rsid w:val="009D77ED"/>
    <w:rsid w:val="009F71F8"/>
    <w:rsid w:val="00A009E1"/>
    <w:rsid w:val="00A14318"/>
    <w:rsid w:val="00A30782"/>
    <w:rsid w:val="00A32210"/>
    <w:rsid w:val="00A7199F"/>
    <w:rsid w:val="00A83F49"/>
    <w:rsid w:val="00AB261C"/>
    <w:rsid w:val="00AB4DA8"/>
    <w:rsid w:val="00AB71FC"/>
    <w:rsid w:val="00AC1354"/>
    <w:rsid w:val="00AC1E13"/>
    <w:rsid w:val="00AD40D9"/>
    <w:rsid w:val="00AD43D2"/>
    <w:rsid w:val="00B04473"/>
    <w:rsid w:val="00B13884"/>
    <w:rsid w:val="00B239A3"/>
    <w:rsid w:val="00B37A22"/>
    <w:rsid w:val="00B4653E"/>
    <w:rsid w:val="00B64495"/>
    <w:rsid w:val="00B8356F"/>
    <w:rsid w:val="00BA0CB3"/>
    <w:rsid w:val="00BB7AEE"/>
    <w:rsid w:val="00BC0859"/>
    <w:rsid w:val="00BC0B65"/>
    <w:rsid w:val="00C0288E"/>
    <w:rsid w:val="00C12283"/>
    <w:rsid w:val="00C233AD"/>
    <w:rsid w:val="00C4754A"/>
    <w:rsid w:val="00C65064"/>
    <w:rsid w:val="00C70285"/>
    <w:rsid w:val="00C91D50"/>
    <w:rsid w:val="00CB27BA"/>
    <w:rsid w:val="00CC5907"/>
    <w:rsid w:val="00CD0724"/>
    <w:rsid w:val="00CD451A"/>
    <w:rsid w:val="00CE2F91"/>
    <w:rsid w:val="00D05074"/>
    <w:rsid w:val="00D06979"/>
    <w:rsid w:val="00D166FA"/>
    <w:rsid w:val="00D322D9"/>
    <w:rsid w:val="00D53734"/>
    <w:rsid w:val="00D546AF"/>
    <w:rsid w:val="00D54AA8"/>
    <w:rsid w:val="00D54AE6"/>
    <w:rsid w:val="00D6608B"/>
    <w:rsid w:val="00D80588"/>
    <w:rsid w:val="00D8540A"/>
    <w:rsid w:val="00DB097F"/>
    <w:rsid w:val="00DD4033"/>
    <w:rsid w:val="00E03ED1"/>
    <w:rsid w:val="00E300B6"/>
    <w:rsid w:val="00E40167"/>
    <w:rsid w:val="00E524E1"/>
    <w:rsid w:val="00E5719F"/>
    <w:rsid w:val="00E964D5"/>
    <w:rsid w:val="00EE7ED4"/>
    <w:rsid w:val="00F120BD"/>
    <w:rsid w:val="00F1688D"/>
    <w:rsid w:val="00F21E56"/>
    <w:rsid w:val="00F2539D"/>
    <w:rsid w:val="00F32CE2"/>
    <w:rsid w:val="00F56B0F"/>
    <w:rsid w:val="00F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39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raperathom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offey@draperin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raperathom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d6f8866-84ab-4294-84b5-efdc93376168}" enabled="0" method="" siteId="{cd6f8866-84ab-4294-84b5-efdc9337616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1433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2024-02-27T15:10:00Z</dcterms:created>
  <dcterms:modified xsi:type="dcterms:W3CDTF">2024-02-27T15:10:00Z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